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4" o:title="Papier lettre" type="tile"/>
    </v:background>
  </w:background>
  <w:body>
    <w:p w:rsidR="00545963" w:rsidRPr="00545963" w:rsidRDefault="00545963" w:rsidP="00545963">
      <w:pPr>
        <w:spacing w:after="0" w:line="240" w:lineRule="auto"/>
        <w:ind w:left="-142" w:right="-143"/>
        <w:jc w:val="center"/>
        <w:rPr>
          <w:rFonts w:ascii="Kristen ITC" w:eastAsia="Times New Roman" w:hAnsi="Kristen ITC"/>
          <w:b/>
          <w:sz w:val="82"/>
          <w:szCs w:val="108"/>
          <w:lang w:eastAsia="fr-FR"/>
        </w:rPr>
      </w:pPr>
      <w:bookmarkStart w:id="0" w:name="_GoBack"/>
      <w:bookmarkEnd w:id="0"/>
      <w:r w:rsidRPr="00545963">
        <w:rPr>
          <w:rFonts w:ascii="Kristen ITC" w:eastAsia="Times New Roman" w:hAnsi="Kristen ITC"/>
          <w:b/>
          <w:sz w:val="80"/>
          <w:szCs w:val="108"/>
          <w:lang w:eastAsia="fr-FR"/>
        </w:rPr>
        <w:t xml:space="preserve">Stages </w:t>
      </w:r>
      <w:r w:rsidRPr="00301618">
        <w:rPr>
          <w:rFonts w:ascii="Kristen ITC" w:eastAsia="Times New Roman" w:hAnsi="Kristen ITC"/>
          <w:b/>
          <w:sz w:val="80"/>
          <w:szCs w:val="108"/>
          <w:lang w:eastAsia="fr-FR"/>
        </w:rPr>
        <w:t>Psaumes et Théâtre</w:t>
      </w:r>
    </w:p>
    <w:p w:rsidR="002E4CF9" w:rsidRPr="00726FDD" w:rsidRDefault="00C47E8D" w:rsidP="00C47E8D">
      <w:pPr>
        <w:spacing w:after="0" w:line="240" w:lineRule="auto"/>
        <w:ind w:left="-284" w:right="-307"/>
        <w:jc w:val="center"/>
        <w:rPr>
          <w:rFonts w:ascii="Kristen ITC" w:hAnsi="Kristen ITC" w:cs="SBL Hebrew"/>
          <w:b/>
          <w:caps/>
          <w:color w:val="0000FF"/>
          <w:sz w:val="35"/>
          <w:szCs w:val="35"/>
        </w:rPr>
      </w:pPr>
      <w:r w:rsidRPr="00726FDD">
        <w:rPr>
          <w:rFonts w:ascii="Kristen ITC" w:eastAsia="Times New Roman" w:hAnsi="Kristen ITC" w:cs="SBL Hebrew"/>
          <w:b/>
          <w:bCs/>
          <w:color w:val="0000FF"/>
          <w:sz w:val="35"/>
          <w:szCs w:val="35"/>
          <w:lang w:eastAsia="fr-FR"/>
        </w:rPr>
        <w:t>Apprendre à lire, à dire, à prier, à jouer, à chanter les psaumes…</w:t>
      </w:r>
    </w:p>
    <w:p w:rsidR="002E4CF9" w:rsidRPr="002E4CF9" w:rsidRDefault="002E4CF9" w:rsidP="002E4CF9">
      <w:pPr>
        <w:spacing w:after="120" w:line="240" w:lineRule="auto"/>
        <w:ind w:left="-851" w:right="-851"/>
        <w:jc w:val="center"/>
        <w:rPr>
          <w:rFonts w:asciiTheme="minorHAnsi" w:hAnsiTheme="minorHAnsi" w:cs="SBL Hebrew"/>
          <w:b/>
          <w:caps/>
          <w:sz w:val="2"/>
          <w:szCs w:val="2"/>
        </w:rPr>
      </w:pPr>
    </w:p>
    <w:p w:rsidR="00AF5BC4" w:rsidRPr="00934821" w:rsidRDefault="00301618" w:rsidP="005D119F">
      <w:pPr>
        <w:pStyle w:val="Corpsdetexte"/>
        <w:rPr>
          <w:rFonts w:ascii="Kristen ITC" w:hAnsi="Kristen ITC"/>
          <w:b/>
          <w:sz w:val="40"/>
          <w:szCs w:val="40"/>
        </w:rPr>
      </w:pPr>
      <w:r>
        <w:rPr>
          <w:rFonts w:ascii="Kristen ITC" w:hAnsi="Kristen ITC"/>
          <w:b/>
          <w:sz w:val="40"/>
          <w:szCs w:val="40"/>
        </w:rPr>
        <w:t>À Bonvillet (Vosges) d</w:t>
      </w:r>
      <w:r w:rsidR="00AF5BC4" w:rsidRPr="00934821">
        <w:rPr>
          <w:rFonts w:ascii="Kristen ITC" w:hAnsi="Kristen ITC"/>
          <w:b/>
          <w:sz w:val="40"/>
          <w:szCs w:val="40"/>
        </w:rPr>
        <w:t xml:space="preserve">u </w:t>
      </w:r>
      <w:r w:rsidR="005D119F">
        <w:rPr>
          <w:rFonts w:ascii="Kristen ITC" w:hAnsi="Kristen ITC"/>
          <w:b/>
          <w:sz w:val="40"/>
          <w:szCs w:val="40"/>
        </w:rPr>
        <w:t>30 juillet au 4</w:t>
      </w:r>
      <w:r w:rsidR="00AF5BC4" w:rsidRPr="00934821">
        <w:rPr>
          <w:rFonts w:ascii="Kristen ITC" w:hAnsi="Kristen ITC"/>
          <w:b/>
          <w:sz w:val="40"/>
          <w:szCs w:val="40"/>
        </w:rPr>
        <w:t xml:space="preserve"> août 2018</w:t>
      </w:r>
    </w:p>
    <w:p w:rsidR="00301618" w:rsidRPr="00726FDD" w:rsidRDefault="002F260B" w:rsidP="00726FDD">
      <w:pPr>
        <w:spacing w:after="0" w:line="240" w:lineRule="auto"/>
        <w:ind w:right="-164"/>
        <w:jc w:val="center"/>
        <w:rPr>
          <w:rFonts w:asciiTheme="majorBidi" w:hAnsiTheme="majorBidi" w:cstheme="majorBidi"/>
          <w:b/>
          <w:color w:val="C00000"/>
        </w:rPr>
      </w:pPr>
      <w:r>
        <w:rPr>
          <w:rFonts w:ascii="Kristen ITC" w:hAnsi="Kristen ITC"/>
          <w:b/>
          <w:color w:val="C00000"/>
          <w:sz w:val="32"/>
          <w:szCs w:val="32"/>
        </w:rPr>
        <w:t>Coût</w:t>
      </w:r>
      <w:r w:rsidR="00301618" w:rsidRPr="00726FDD">
        <w:rPr>
          <w:rFonts w:ascii="Kristen ITC" w:hAnsi="Kristen ITC"/>
          <w:b/>
          <w:color w:val="C00000"/>
          <w:sz w:val="32"/>
          <w:szCs w:val="32"/>
        </w:rPr>
        <w:t xml:space="preserve"> du stage par personne (pension complète comprise)</w:t>
      </w:r>
      <w:r w:rsidR="00301618" w:rsidRPr="00726FDD">
        <w:rPr>
          <w:rFonts w:ascii="Kristen ITC" w:hAnsi="Kristen ITC"/>
          <w:b/>
          <w:color w:val="C00000"/>
          <w:sz w:val="28"/>
          <w:szCs w:val="28"/>
        </w:rPr>
        <w:t xml:space="preserve"> : </w:t>
      </w:r>
      <w:r w:rsidR="00301618" w:rsidRPr="00726FDD">
        <w:rPr>
          <w:rFonts w:ascii="Kristen ITC" w:hAnsi="Kristen ITC"/>
          <w:b/>
          <w:caps/>
          <w:color w:val="C00000"/>
          <w:sz w:val="52"/>
          <w:szCs w:val="52"/>
        </w:rPr>
        <w:t>4</w:t>
      </w:r>
      <w:r w:rsidR="00301618" w:rsidRPr="00726FDD">
        <w:rPr>
          <w:rFonts w:ascii="Kristen ITC" w:hAnsi="Kristen ITC"/>
          <w:b/>
          <w:color w:val="C00000"/>
          <w:sz w:val="52"/>
          <w:szCs w:val="52"/>
        </w:rPr>
        <w:t>40 €</w:t>
      </w:r>
    </w:p>
    <w:p w:rsidR="00612645" w:rsidRPr="00301618" w:rsidRDefault="00726FDD" w:rsidP="00726FDD">
      <w:pPr>
        <w:spacing w:after="120" w:line="240" w:lineRule="auto"/>
        <w:ind w:right="-164"/>
        <w:jc w:val="both"/>
        <w:rPr>
          <w:rFonts w:ascii="Kristen ITC" w:hAnsi="Kristen ITC" w:cs="SBL Hebrew"/>
          <w:sz w:val="24"/>
          <w:szCs w:val="24"/>
        </w:rPr>
      </w:pPr>
      <w:r w:rsidRPr="00726FDD">
        <w:rPr>
          <w:rFonts w:ascii="Kristen ITC" w:hAnsi="Kristen ITC" w:cs="SBL Hebrew"/>
          <w:bCs/>
          <w:iCs/>
          <w:sz w:val="24"/>
          <w:szCs w:val="24"/>
        </w:rPr>
        <w:t>Dans ce stage alterneront des moments de formation théâtrale et l’étude des psaumes.</w:t>
      </w:r>
    </w:p>
    <w:p w:rsidR="00C47E8D" w:rsidRPr="00301618" w:rsidRDefault="00612645" w:rsidP="00934821">
      <w:pPr>
        <w:spacing w:after="120" w:line="240" w:lineRule="auto"/>
        <w:ind w:right="-164"/>
        <w:jc w:val="both"/>
        <w:rPr>
          <w:rFonts w:ascii="Kristen ITC" w:hAnsi="Kristen ITC" w:cs="SBL Hebrew"/>
          <w:sz w:val="24"/>
          <w:szCs w:val="24"/>
        </w:rPr>
      </w:pPr>
      <w:r w:rsidRPr="00726FDD">
        <w:rPr>
          <w:rFonts w:ascii="Kristen ITC" w:hAnsi="Kristen ITC" w:cs="SBL Hebrew"/>
          <w:b/>
          <w:color w:val="0000FF"/>
          <w:sz w:val="32"/>
          <w:szCs w:val="32"/>
          <w:u w:val="single"/>
        </w:rPr>
        <w:t>L’atelier théâtre</w:t>
      </w:r>
      <w:r w:rsidRPr="00726FDD">
        <w:rPr>
          <w:rFonts w:ascii="Kristen ITC" w:hAnsi="Kristen ITC" w:cs="SBL Hebrew"/>
          <w:sz w:val="32"/>
          <w:szCs w:val="32"/>
        </w:rPr>
        <w:t> </w:t>
      </w:r>
      <w:r w:rsidRPr="00301618">
        <w:rPr>
          <w:rFonts w:ascii="Kristen ITC" w:hAnsi="Kristen ITC" w:cs="SBL Hebrew"/>
          <w:sz w:val="24"/>
          <w:szCs w:val="24"/>
        </w:rPr>
        <w:t>nous fera aborder de manière simple et ludique, à la portée de tous : le jeu, les personnages, la situation, le statut et le rôle du public, l’écoute, la mise en scène, l’expressivité du corps et de la voix… </w:t>
      </w:r>
    </w:p>
    <w:p w:rsidR="00612645" w:rsidRPr="00301618" w:rsidRDefault="00C47E8D" w:rsidP="00934821">
      <w:pPr>
        <w:spacing w:after="120" w:line="240" w:lineRule="auto"/>
        <w:ind w:right="-164"/>
        <w:jc w:val="both"/>
        <w:rPr>
          <w:rFonts w:ascii="Kristen ITC" w:hAnsi="Kristen ITC" w:cs="SBL Hebrew"/>
          <w:sz w:val="24"/>
          <w:szCs w:val="24"/>
        </w:rPr>
      </w:pPr>
      <w:r w:rsidRPr="00301618">
        <w:rPr>
          <w:rFonts w:ascii="Kristen ITC" w:hAnsi="Kristen ITC" w:cs="SBL Hebrew"/>
          <w:sz w:val="24"/>
          <w:szCs w:val="24"/>
        </w:rPr>
        <w:t>Chacun, s’il le souhaite, pourra travailler plus particulièrement un psaume de son choix afin de le mettre à l’épreuve de la scène ou du pupitre.</w:t>
      </w:r>
    </w:p>
    <w:p w:rsidR="001D026C" w:rsidRPr="00301618" w:rsidRDefault="00C47E8D" w:rsidP="009E5241">
      <w:pPr>
        <w:spacing w:after="120" w:line="240" w:lineRule="auto"/>
        <w:ind w:right="-164"/>
        <w:jc w:val="both"/>
        <w:rPr>
          <w:rFonts w:ascii="Kristen ITC" w:eastAsia="Times New Roman" w:hAnsi="Kristen ITC" w:cs="SBL Hebrew"/>
          <w:sz w:val="24"/>
          <w:szCs w:val="24"/>
          <w:lang w:eastAsia="fr-FR"/>
        </w:rPr>
      </w:pPr>
      <w:r w:rsidRPr="00726FDD">
        <w:rPr>
          <w:rFonts w:ascii="Kristen ITC" w:hAnsi="Kristen ITC" w:cs="SBL Hebrew"/>
          <w:b/>
          <w:color w:val="0000FF"/>
          <w:sz w:val="32"/>
          <w:szCs w:val="32"/>
          <w:u w:val="single"/>
        </w:rPr>
        <w:t>L’étude des psaumes</w:t>
      </w:r>
      <w:r w:rsidR="00612645" w:rsidRPr="00726FDD">
        <w:rPr>
          <w:rFonts w:ascii="Kristen ITC" w:hAnsi="Kristen ITC" w:cs="SBL Hebrew"/>
          <w:color w:val="0000FF"/>
          <w:sz w:val="32"/>
          <w:szCs w:val="32"/>
        </w:rPr>
        <w:t> </w:t>
      </w:r>
      <w:r w:rsidR="00612645" w:rsidRPr="00301618">
        <w:rPr>
          <w:rFonts w:ascii="Kristen ITC" w:hAnsi="Kristen ITC" w:cs="SBL Hebrew"/>
          <w:sz w:val="24"/>
          <w:szCs w:val="24"/>
        </w:rPr>
        <w:t>nous</w:t>
      </w:r>
      <w:r w:rsidRPr="00301618">
        <w:rPr>
          <w:rFonts w:ascii="Kristen ITC" w:hAnsi="Kristen ITC" w:cs="SBL Hebrew"/>
          <w:sz w:val="24"/>
          <w:szCs w:val="24"/>
        </w:rPr>
        <w:t xml:space="preserve"> conduira à découvrir des personnages vivant des situations et des émotions extrêmes (épreuves</w:t>
      </w:r>
      <w:r w:rsidR="009E5241">
        <w:rPr>
          <w:rFonts w:ascii="Kristen ITC" w:hAnsi="Kristen ITC" w:cs="SBL Hebrew"/>
          <w:sz w:val="24"/>
          <w:szCs w:val="24"/>
        </w:rPr>
        <w:t>, délices</w:t>
      </w:r>
      <w:r w:rsidRPr="00301618">
        <w:rPr>
          <w:rFonts w:ascii="Kristen ITC" w:hAnsi="Kristen ITC" w:cs="SBL Hebrew"/>
          <w:sz w:val="24"/>
          <w:szCs w:val="24"/>
        </w:rPr>
        <w:t>, paix</w:t>
      </w:r>
      <w:r w:rsidR="009E5241">
        <w:rPr>
          <w:rFonts w:ascii="Kristen ITC" w:hAnsi="Kristen ITC" w:cs="SBL Hebrew"/>
          <w:sz w:val="24"/>
          <w:szCs w:val="24"/>
        </w:rPr>
        <w:t xml:space="preserve">, </w:t>
      </w:r>
      <w:r w:rsidRPr="00301618">
        <w:rPr>
          <w:rFonts w:ascii="Kristen ITC" w:hAnsi="Kristen ITC" w:cs="SBL Hebrew"/>
          <w:sz w:val="24"/>
          <w:szCs w:val="24"/>
        </w:rPr>
        <w:t>angoisse</w:t>
      </w:r>
      <w:r w:rsidR="009E5241">
        <w:rPr>
          <w:rFonts w:ascii="Kristen ITC" w:hAnsi="Kristen ITC" w:cs="SBL Hebrew"/>
          <w:sz w:val="24"/>
          <w:szCs w:val="24"/>
        </w:rPr>
        <w:t>, amour, haine</w:t>
      </w:r>
      <w:r w:rsidRPr="00301618">
        <w:rPr>
          <w:rFonts w:ascii="Kristen ITC" w:hAnsi="Kristen ITC" w:cs="SBL Hebrew"/>
          <w:sz w:val="24"/>
          <w:szCs w:val="24"/>
        </w:rPr>
        <w:t>…), qui facilite</w:t>
      </w:r>
      <w:r w:rsidR="009E5241">
        <w:rPr>
          <w:rFonts w:ascii="Kristen ITC" w:hAnsi="Kristen ITC" w:cs="SBL Hebrew"/>
          <w:sz w:val="24"/>
          <w:szCs w:val="24"/>
        </w:rPr>
        <w:t>ro</w:t>
      </w:r>
      <w:r w:rsidRPr="00301618">
        <w:rPr>
          <w:rFonts w:ascii="Kristen ITC" w:hAnsi="Kristen ITC" w:cs="SBL Hebrew"/>
          <w:sz w:val="24"/>
          <w:szCs w:val="24"/>
        </w:rPr>
        <w:t xml:space="preserve">nt et </w:t>
      </w:r>
      <w:r w:rsidR="009E5241" w:rsidRPr="00301618">
        <w:rPr>
          <w:rFonts w:ascii="Kristen ITC" w:hAnsi="Kristen ITC" w:cs="SBL Hebrew"/>
          <w:sz w:val="24"/>
          <w:szCs w:val="24"/>
        </w:rPr>
        <w:t>permettr</w:t>
      </w:r>
      <w:r w:rsidR="009E5241">
        <w:rPr>
          <w:rFonts w:ascii="Kristen ITC" w:hAnsi="Kristen ITC" w:cs="SBL Hebrew"/>
          <w:sz w:val="24"/>
          <w:szCs w:val="24"/>
        </w:rPr>
        <w:t>on</w:t>
      </w:r>
      <w:r w:rsidR="009E5241" w:rsidRPr="00301618">
        <w:rPr>
          <w:rFonts w:ascii="Kristen ITC" w:hAnsi="Kristen ITC" w:cs="SBL Hebrew"/>
          <w:sz w:val="24"/>
          <w:szCs w:val="24"/>
        </w:rPr>
        <w:t>t</w:t>
      </w:r>
      <w:r w:rsidRPr="00301618">
        <w:rPr>
          <w:rFonts w:ascii="Kristen ITC" w:hAnsi="Kristen ITC" w:cs="SBL Hebrew"/>
          <w:sz w:val="24"/>
          <w:szCs w:val="24"/>
        </w:rPr>
        <w:t xml:space="preserve"> le déploiement </w:t>
      </w:r>
      <w:r w:rsidR="001D026C" w:rsidRPr="00301618">
        <w:rPr>
          <w:rFonts w:ascii="Kristen ITC" w:hAnsi="Kristen ITC" w:cs="SBL Hebrew"/>
          <w:sz w:val="24"/>
          <w:szCs w:val="24"/>
        </w:rPr>
        <w:t xml:space="preserve">et la libération du souffle, </w:t>
      </w:r>
      <w:r w:rsidRPr="00301618">
        <w:rPr>
          <w:rFonts w:ascii="Kristen ITC" w:hAnsi="Kristen ITC" w:cs="SBL Hebrew"/>
          <w:sz w:val="24"/>
          <w:szCs w:val="24"/>
        </w:rPr>
        <w:t>du corps et de la voix.</w:t>
      </w:r>
      <w:r w:rsidR="001D026C" w:rsidRPr="00301618">
        <w:rPr>
          <w:rFonts w:ascii="Kristen ITC" w:hAnsi="Kristen ITC" w:cs="SBL Hebrew"/>
          <w:sz w:val="24"/>
          <w:szCs w:val="24"/>
        </w:rPr>
        <w:t xml:space="preserve"> Le psalmiste crie souvent </w:t>
      </w:r>
      <w:r w:rsidR="002E4CF9" w:rsidRPr="00301618">
        <w:rPr>
          <w:rFonts w:ascii="Kristen ITC" w:eastAsia="Times New Roman" w:hAnsi="Kristen ITC" w:cs="SBL Hebrew"/>
          <w:sz w:val="24"/>
          <w:szCs w:val="24"/>
          <w:lang w:eastAsia="fr-FR"/>
        </w:rPr>
        <w:t>« </w:t>
      </w:r>
      <w:r w:rsidR="002E4CF9" w:rsidRPr="00301618">
        <w:rPr>
          <w:rFonts w:ascii="Kristen ITC" w:eastAsia="Times New Roman" w:hAnsi="Kristen ITC" w:cs="SBL Hebrew"/>
          <w:i/>
          <w:iCs/>
          <w:sz w:val="24"/>
          <w:szCs w:val="24"/>
          <w:lang w:eastAsia="fr-FR"/>
        </w:rPr>
        <w:t>Au secours !</w:t>
      </w:r>
      <w:r w:rsidR="002E4CF9" w:rsidRPr="00301618">
        <w:rPr>
          <w:rFonts w:ascii="Kristen ITC" w:eastAsia="Times New Roman" w:hAnsi="Kristen ITC" w:cs="SBL Hebrew"/>
          <w:sz w:val="24"/>
          <w:szCs w:val="24"/>
          <w:lang w:eastAsia="fr-FR"/>
        </w:rPr>
        <w:t> »</w:t>
      </w:r>
      <w:r w:rsidR="001D026C" w:rsidRPr="00301618">
        <w:rPr>
          <w:rFonts w:ascii="Kristen ITC" w:eastAsia="Times New Roman" w:hAnsi="Kristen ITC" w:cs="SBL Hebrew"/>
          <w:sz w:val="24"/>
          <w:szCs w:val="24"/>
          <w:lang w:eastAsia="fr-FR"/>
        </w:rPr>
        <w:t xml:space="preserve"> avant de pouvoir </w:t>
      </w:r>
      <w:r w:rsidR="002E4CF9" w:rsidRPr="00301618">
        <w:rPr>
          <w:rFonts w:ascii="Kristen ITC" w:eastAsia="Times New Roman" w:hAnsi="Kristen ITC" w:cs="SBL Hebrew"/>
          <w:sz w:val="24"/>
          <w:szCs w:val="24"/>
          <w:lang w:eastAsia="fr-FR"/>
        </w:rPr>
        <w:t>crier « </w:t>
      </w:r>
      <w:r w:rsidR="002E4CF9" w:rsidRPr="00301618">
        <w:rPr>
          <w:rFonts w:ascii="Kristen ITC" w:eastAsia="Times New Roman" w:hAnsi="Kristen ITC" w:cs="SBL Hebrew"/>
          <w:i/>
          <w:iCs/>
          <w:sz w:val="24"/>
          <w:szCs w:val="24"/>
          <w:lang w:eastAsia="fr-FR"/>
        </w:rPr>
        <w:t>Alléluia !</w:t>
      </w:r>
      <w:r w:rsidR="002E4CF9" w:rsidRPr="00301618">
        <w:rPr>
          <w:rFonts w:ascii="Kristen ITC" w:eastAsia="Times New Roman" w:hAnsi="Kristen ITC" w:cs="SBL Hebrew"/>
          <w:sz w:val="24"/>
          <w:szCs w:val="24"/>
          <w:lang w:eastAsia="fr-FR"/>
        </w:rPr>
        <w:t xml:space="preserve"> ». </w:t>
      </w:r>
    </w:p>
    <w:p w:rsidR="002E4CF9" w:rsidRPr="00301618" w:rsidRDefault="001D026C" w:rsidP="009E5241">
      <w:pPr>
        <w:spacing w:after="120" w:line="240" w:lineRule="auto"/>
        <w:ind w:right="-164"/>
        <w:jc w:val="both"/>
        <w:rPr>
          <w:rFonts w:ascii="Kristen ITC" w:hAnsi="Kristen ITC" w:cs="SBL Hebrew"/>
          <w:sz w:val="24"/>
          <w:szCs w:val="24"/>
        </w:rPr>
      </w:pPr>
      <w:r w:rsidRPr="00301618">
        <w:rPr>
          <w:rFonts w:ascii="Kristen ITC" w:eastAsia="Times New Roman" w:hAnsi="Kristen ITC" w:cs="SBL Hebrew"/>
          <w:sz w:val="24"/>
          <w:szCs w:val="24"/>
          <w:lang w:eastAsia="fr-FR"/>
        </w:rPr>
        <w:t xml:space="preserve">Grâce au théâtre et </w:t>
      </w:r>
      <w:r w:rsidR="009E5241">
        <w:rPr>
          <w:rFonts w:ascii="Kristen ITC" w:eastAsia="Times New Roman" w:hAnsi="Kristen ITC" w:cs="SBL Hebrew"/>
          <w:sz w:val="24"/>
          <w:szCs w:val="24"/>
          <w:lang w:eastAsia="fr-FR"/>
        </w:rPr>
        <w:t>au souffle poétique du</w:t>
      </w:r>
      <w:r w:rsidRPr="00301618">
        <w:rPr>
          <w:rFonts w:ascii="Kristen ITC" w:eastAsia="Times New Roman" w:hAnsi="Kristen ITC" w:cs="SBL Hebrew"/>
          <w:sz w:val="24"/>
          <w:szCs w:val="24"/>
          <w:lang w:eastAsia="fr-FR"/>
        </w:rPr>
        <w:t xml:space="preserve"> texte biblique, nous </w:t>
      </w:r>
      <w:r w:rsidR="009E5241">
        <w:rPr>
          <w:rFonts w:ascii="Kristen ITC" w:eastAsia="Times New Roman" w:hAnsi="Kristen ITC" w:cs="SBL Hebrew"/>
          <w:sz w:val="24"/>
          <w:szCs w:val="24"/>
          <w:lang w:eastAsia="fr-FR"/>
        </w:rPr>
        <w:t>serons</w:t>
      </w:r>
      <w:r w:rsidRPr="00301618">
        <w:rPr>
          <w:rFonts w:ascii="Kristen ITC" w:eastAsia="Times New Roman" w:hAnsi="Kristen ITC" w:cs="SBL Hebrew"/>
          <w:sz w:val="24"/>
          <w:szCs w:val="24"/>
          <w:lang w:eastAsia="fr-FR"/>
        </w:rPr>
        <w:t xml:space="preserve"> invités à respirer plus largement, à ouvrir davantage </w:t>
      </w:r>
      <w:r w:rsidRPr="00301618">
        <w:rPr>
          <w:rFonts w:ascii="Kristen ITC" w:hAnsi="Kristen ITC" w:cs="SBL Hebrew"/>
          <w:sz w:val="24"/>
          <w:szCs w:val="24"/>
        </w:rPr>
        <w:t>n</w:t>
      </w:r>
      <w:r w:rsidR="002E4CF9" w:rsidRPr="00301618">
        <w:rPr>
          <w:rFonts w:ascii="Kristen ITC" w:hAnsi="Kristen ITC" w:cs="SBL Hebrew"/>
          <w:sz w:val="24"/>
          <w:szCs w:val="24"/>
        </w:rPr>
        <w:t>os yeux et nos oreilles</w:t>
      </w:r>
      <w:r w:rsidRPr="00301618">
        <w:rPr>
          <w:rFonts w:ascii="Kristen ITC" w:hAnsi="Kristen ITC" w:cs="SBL Hebrew"/>
          <w:sz w:val="24"/>
          <w:szCs w:val="24"/>
        </w:rPr>
        <w:t xml:space="preserve">, à garder </w:t>
      </w:r>
      <w:r w:rsidR="002E4CF9" w:rsidRPr="00301618">
        <w:rPr>
          <w:rFonts w:ascii="Kristen ITC" w:hAnsi="Kristen ITC" w:cs="SBL Hebrew"/>
          <w:sz w:val="24"/>
          <w:szCs w:val="24"/>
        </w:rPr>
        <w:t xml:space="preserve">tous nos sens en éveil. </w:t>
      </w:r>
    </w:p>
    <w:p w:rsidR="001D026C" w:rsidRPr="00301618" w:rsidRDefault="00FB1F80" w:rsidP="009E5241">
      <w:pPr>
        <w:spacing w:after="120" w:line="240" w:lineRule="auto"/>
        <w:ind w:right="-164"/>
        <w:jc w:val="both"/>
        <w:rPr>
          <w:rFonts w:ascii="Kristen ITC" w:hAnsi="Kristen ITC" w:cs="SBL Hebrew"/>
          <w:sz w:val="24"/>
          <w:szCs w:val="24"/>
        </w:rPr>
      </w:pPr>
      <w:r w:rsidRPr="00726FDD">
        <w:rPr>
          <w:rFonts w:ascii="Kristen ITC" w:hAnsi="Kristen ITC" w:cs="SBL Hebrew"/>
          <w:b/>
          <w:bCs/>
          <w:color w:val="0000FF"/>
          <w:sz w:val="32"/>
          <w:szCs w:val="32"/>
          <w:u w:val="single"/>
        </w:rPr>
        <w:t>C’est à une</w:t>
      </w:r>
      <w:r w:rsidRPr="00726FDD">
        <w:rPr>
          <w:rFonts w:ascii="Kristen ITC" w:hAnsi="Kristen ITC" w:cs="SBL Hebrew"/>
          <w:b/>
          <w:color w:val="0000FF"/>
          <w:sz w:val="32"/>
          <w:szCs w:val="32"/>
          <w:u w:val="single"/>
        </w:rPr>
        <w:t xml:space="preserve"> (re)découverte de ce qu’est un homme</w:t>
      </w:r>
      <w:r w:rsidRPr="00726FDD">
        <w:rPr>
          <w:rFonts w:ascii="Kristen ITC" w:hAnsi="Kristen ITC" w:cs="SBL Hebrew"/>
          <w:color w:val="0000FF"/>
          <w:sz w:val="32"/>
          <w:szCs w:val="32"/>
        </w:rPr>
        <w:t xml:space="preserve"> </w:t>
      </w:r>
      <w:r w:rsidRPr="00301618">
        <w:rPr>
          <w:rFonts w:ascii="Kristen ITC" w:hAnsi="Kristen ITC" w:cs="SBL Hebrew"/>
          <w:sz w:val="24"/>
          <w:szCs w:val="24"/>
        </w:rPr>
        <w:t>que</w:t>
      </w:r>
      <w:r w:rsidR="001D026C" w:rsidRPr="00301618">
        <w:rPr>
          <w:rFonts w:ascii="Kristen ITC" w:hAnsi="Kristen ITC" w:cs="SBL Hebrew"/>
          <w:sz w:val="24"/>
          <w:szCs w:val="24"/>
        </w:rPr>
        <w:t xml:space="preserve"> </w:t>
      </w:r>
      <w:r w:rsidR="002F260B">
        <w:rPr>
          <w:rFonts w:ascii="Kristen ITC" w:hAnsi="Kristen ITC" w:cs="SBL Hebrew"/>
          <w:sz w:val="24"/>
          <w:szCs w:val="24"/>
        </w:rPr>
        <w:t xml:space="preserve">ce </w:t>
      </w:r>
      <w:r w:rsidR="001D026C" w:rsidRPr="00301618">
        <w:rPr>
          <w:rFonts w:ascii="Kristen ITC" w:hAnsi="Kristen ITC" w:cs="SBL Hebrew"/>
          <w:sz w:val="24"/>
          <w:szCs w:val="24"/>
        </w:rPr>
        <w:t xml:space="preserve">stage nous invite finalement, un </w:t>
      </w:r>
      <w:r w:rsidRPr="00301618">
        <w:rPr>
          <w:rFonts w:ascii="Kristen ITC" w:hAnsi="Kristen ITC" w:cs="SBL Hebrew"/>
          <w:sz w:val="24"/>
          <w:szCs w:val="24"/>
        </w:rPr>
        <w:t xml:space="preserve">homme </w:t>
      </w:r>
      <w:r w:rsidR="001D026C" w:rsidRPr="002F260B">
        <w:rPr>
          <w:rFonts w:ascii="Kristen ITC" w:hAnsi="Kristen ITC" w:cs="SBL Hebrew"/>
          <w:caps/>
          <w:sz w:val="24"/>
          <w:szCs w:val="24"/>
        </w:rPr>
        <w:t>vivant</w:t>
      </w:r>
      <w:r w:rsidR="001D026C" w:rsidRPr="00301618">
        <w:rPr>
          <w:rFonts w:ascii="Kristen ITC" w:hAnsi="Kristen ITC" w:cs="SBL Hebrew"/>
          <w:sz w:val="24"/>
          <w:szCs w:val="24"/>
        </w:rPr>
        <w:t> </w:t>
      </w:r>
      <w:r w:rsidR="009E5241">
        <w:rPr>
          <w:rFonts w:ascii="Kristen ITC" w:hAnsi="Kristen ITC" w:cs="SBL Hebrew"/>
          <w:sz w:val="24"/>
          <w:szCs w:val="24"/>
        </w:rPr>
        <w:t>et « dilaté » :</w:t>
      </w:r>
      <w:r w:rsidR="001D026C" w:rsidRPr="00301618">
        <w:rPr>
          <w:rFonts w:ascii="Kristen ITC" w:hAnsi="Kristen ITC" w:cs="SBL Hebrew"/>
          <w:sz w:val="24"/>
          <w:szCs w:val="24"/>
        </w:rPr>
        <w:t xml:space="preserve"> quelqu'un qui reste debout en dépit de ce qu’il traverse et de ce qui le transperce parfois ; quelqu'un qui s’étonne, s’émerveille tout simplement d’être là, en se demandant depuis toujours pourquoi il y a quelque chose plutôt que rien</w:t>
      </w:r>
      <w:r w:rsidR="00AF5BC4" w:rsidRPr="00301618">
        <w:rPr>
          <w:rFonts w:ascii="Kristen ITC" w:hAnsi="Kristen ITC" w:cs="SBL Hebrew"/>
          <w:sz w:val="24"/>
          <w:szCs w:val="24"/>
        </w:rPr>
        <w:t>, puis pourquoi il semble n’y avoir plus rien après ce quelque chose ; quelqu'un qui se demande parfois aussi : et Dieu dans tout ça ?...</w:t>
      </w:r>
    </w:p>
    <w:p w:rsidR="00FB1F80" w:rsidRPr="00301618" w:rsidRDefault="00FB1F80" w:rsidP="00882621">
      <w:pPr>
        <w:spacing w:after="120" w:line="240" w:lineRule="auto"/>
        <w:ind w:right="-164"/>
        <w:jc w:val="both"/>
        <w:rPr>
          <w:rFonts w:ascii="Kristen ITC" w:hAnsi="Kristen ITC" w:cs="SBL Hebrew"/>
          <w:sz w:val="24"/>
          <w:szCs w:val="24"/>
        </w:rPr>
      </w:pPr>
      <w:r w:rsidRPr="00726FDD">
        <w:rPr>
          <w:rFonts w:ascii="Kristen ITC" w:hAnsi="Kristen ITC" w:cs="SBL Hebrew"/>
          <w:b/>
          <w:bCs/>
          <w:color w:val="0000FF"/>
          <w:sz w:val="32"/>
          <w:szCs w:val="32"/>
          <w:u w:val="single"/>
        </w:rPr>
        <w:t>Ce stage est destiné à tous</w:t>
      </w:r>
      <w:r w:rsidRPr="00301618">
        <w:rPr>
          <w:rFonts w:ascii="Kristen ITC" w:hAnsi="Kristen ITC" w:cs="SBL Hebrew"/>
          <w:sz w:val="24"/>
          <w:szCs w:val="24"/>
        </w:rPr>
        <w:t xml:space="preserve">, </w:t>
      </w:r>
      <w:r w:rsidR="00882621" w:rsidRPr="00882621">
        <w:rPr>
          <w:rFonts w:ascii="Kristen ITC" w:hAnsi="Kristen ITC" w:cs="SBL Hebrew"/>
          <w:sz w:val="24"/>
          <w:szCs w:val="24"/>
        </w:rPr>
        <w:t>débutants en théâtre ou comédiens expérimentés, croyants de toutes religions, non croyant</w:t>
      </w:r>
      <w:r w:rsidR="004B47A5">
        <w:rPr>
          <w:rFonts w:ascii="Kristen ITC" w:hAnsi="Kristen ITC" w:cs="SBL Hebrew"/>
          <w:sz w:val="24"/>
          <w:szCs w:val="24"/>
        </w:rPr>
        <w:t>s</w:t>
      </w:r>
      <w:r w:rsidR="00882621" w:rsidRPr="00882621">
        <w:rPr>
          <w:rFonts w:ascii="Kristen ITC" w:hAnsi="Kristen ITC" w:cs="SBL Hebrew"/>
          <w:sz w:val="24"/>
          <w:szCs w:val="24"/>
        </w:rPr>
        <w:t>, en recherche…</w:t>
      </w:r>
    </w:p>
    <w:p w:rsidR="00AF5BC4" w:rsidRPr="00AF5BC4" w:rsidRDefault="00AF5BC4" w:rsidP="00726FDD">
      <w:pPr>
        <w:tabs>
          <w:tab w:val="left" w:pos="1080"/>
        </w:tabs>
        <w:spacing w:after="0" w:line="240" w:lineRule="auto"/>
        <w:ind w:left="-567" w:right="-591"/>
        <w:rPr>
          <w:rFonts w:ascii="Arial" w:eastAsia="Times New Roman" w:hAnsi="Arial" w:cs="Arial"/>
          <w:szCs w:val="24"/>
          <w:lang w:eastAsia="fr-FR"/>
        </w:rPr>
      </w:pPr>
      <w:r w:rsidRPr="00AF5BC4">
        <w:rPr>
          <w:rFonts w:ascii="Arial" w:eastAsia="Times New Roman" w:hAnsi="Arial" w:cs="Arial"/>
          <w:szCs w:val="24"/>
          <w:lang w:eastAsia="fr-FR"/>
        </w:rPr>
        <w:sym w:font="Wingdings 2" w:char="F025"/>
      </w:r>
      <w:r w:rsidRPr="00AF5BC4">
        <w:rPr>
          <w:rFonts w:ascii="Arial" w:eastAsia="Times New Roman" w:hAnsi="Arial" w:cs="Arial"/>
          <w:szCs w:val="24"/>
          <w:lang w:eastAsia="fr-FR"/>
        </w:rPr>
        <w:t>-------------------------</w:t>
      </w:r>
      <w:r w:rsidRPr="00AF5BC4">
        <w:rPr>
          <w:rFonts w:ascii="Arial" w:eastAsia="Times New Roman" w:hAnsi="Arial" w:cs="Arial"/>
          <w:szCs w:val="24"/>
          <w:lang w:eastAsia="fr-FR"/>
        </w:rPr>
        <w:sym w:font="Wingdings 2" w:char="F025"/>
      </w:r>
      <w:r w:rsidRPr="00AF5BC4">
        <w:rPr>
          <w:rFonts w:ascii="Arial" w:eastAsia="Times New Roman" w:hAnsi="Arial" w:cs="Arial"/>
          <w:szCs w:val="24"/>
          <w:lang w:eastAsia="fr-FR"/>
        </w:rPr>
        <w:t>------------------------</w:t>
      </w:r>
      <w:r w:rsidRPr="00AF5BC4">
        <w:rPr>
          <w:rFonts w:ascii="Arial" w:eastAsia="Times New Roman" w:hAnsi="Arial" w:cs="Arial"/>
          <w:szCs w:val="24"/>
          <w:lang w:eastAsia="fr-FR"/>
        </w:rPr>
        <w:sym w:font="Wingdings 2" w:char="F025"/>
      </w:r>
      <w:r w:rsidRPr="00AF5BC4">
        <w:rPr>
          <w:rFonts w:ascii="Arial" w:eastAsia="Times New Roman" w:hAnsi="Arial" w:cs="Arial"/>
          <w:szCs w:val="24"/>
          <w:lang w:eastAsia="fr-FR"/>
        </w:rPr>
        <w:t>-----------------------</w:t>
      </w:r>
      <w:r w:rsidRPr="00AF5BC4">
        <w:rPr>
          <w:rFonts w:ascii="Arial" w:eastAsia="Times New Roman" w:hAnsi="Arial" w:cs="Arial"/>
          <w:szCs w:val="24"/>
          <w:lang w:eastAsia="fr-FR"/>
        </w:rPr>
        <w:sym w:font="Wingdings 2" w:char="F025"/>
      </w:r>
      <w:r w:rsidRPr="00AF5BC4">
        <w:rPr>
          <w:rFonts w:ascii="Arial" w:eastAsia="Times New Roman" w:hAnsi="Arial" w:cs="Arial"/>
          <w:szCs w:val="24"/>
          <w:lang w:eastAsia="fr-FR"/>
        </w:rPr>
        <w:t>---------------------</w:t>
      </w:r>
      <w:r w:rsidRPr="00AF5BC4">
        <w:rPr>
          <w:rFonts w:ascii="Arial" w:eastAsia="Times New Roman" w:hAnsi="Arial" w:cs="Arial"/>
          <w:szCs w:val="24"/>
          <w:lang w:eastAsia="fr-FR"/>
        </w:rPr>
        <w:sym w:font="Wingdings 2" w:char="F025"/>
      </w:r>
      <w:r w:rsidRPr="00AF5BC4">
        <w:rPr>
          <w:rFonts w:ascii="Arial" w:eastAsia="Times New Roman" w:hAnsi="Arial" w:cs="Arial"/>
          <w:szCs w:val="24"/>
          <w:lang w:eastAsia="fr-FR"/>
        </w:rPr>
        <w:t>------------------</w:t>
      </w:r>
      <w:r w:rsidRPr="00AF5BC4">
        <w:rPr>
          <w:rFonts w:ascii="Arial" w:eastAsia="Times New Roman" w:hAnsi="Arial" w:cs="Arial"/>
          <w:szCs w:val="24"/>
          <w:lang w:eastAsia="fr-FR"/>
        </w:rPr>
        <w:sym w:font="Wingdings 2" w:char="F025"/>
      </w:r>
      <w:r>
        <w:rPr>
          <w:rFonts w:ascii="Arial" w:eastAsia="Times New Roman" w:hAnsi="Arial" w:cs="Arial"/>
          <w:szCs w:val="24"/>
          <w:lang w:eastAsia="fr-FR"/>
        </w:rPr>
        <w:t>----</w:t>
      </w:r>
      <w:r w:rsidR="00726FDD">
        <w:rPr>
          <w:rFonts w:ascii="Arial" w:eastAsia="Times New Roman" w:hAnsi="Arial" w:cs="Arial"/>
          <w:szCs w:val="24"/>
          <w:lang w:eastAsia="fr-FR"/>
        </w:rPr>
        <w:t>--------------</w:t>
      </w:r>
      <w:r w:rsidR="00726FDD" w:rsidRPr="00AF5BC4">
        <w:rPr>
          <w:rFonts w:ascii="Arial" w:eastAsia="Times New Roman" w:hAnsi="Arial" w:cs="Arial"/>
          <w:szCs w:val="24"/>
          <w:lang w:eastAsia="fr-FR"/>
        </w:rPr>
        <w:sym w:font="Wingdings 2" w:char="F025"/>
      </w:r>
      <w:r w:rsidR="00726FDD">
        <w:rPr>
          <w:rFonts w:ascii="Arial" w:eastAsia="Times New Roman" w:hAnsi="Arial" w:cs="Arial"/>
          <w:szCs w:val="24"/>
          <w:lang w:eastAsia="fr-FR"/>
        </w:rPr>
        <w:t>-----</w:t>
      </w:r>
    </w:p>
    <w:p w:rsidR="00AF5BC4" w:rsidRPr="005D119F" w:rsidRDefault="00AF5BC4" w:rsidP="005D119F">
      <w:pPr>
        <w:keepNext/>
        <w:pBdr>
          <w:top w:val="single" w:sz="4" w:space="1" w:color="auto"/>
          <w:left w:val="single" w:sz="4" w:space="4" w:color="auto"/>
          <w:bottom w:val="single" w:sz="4" w:space="1" w:color="auto"/>
          <w:right w:val="single" w:sz="4" w:space="4" w:color="auto"/>
        </w:pBdr>
        <w:spacing w:after="0" w:line="240" w:lineRule="auto"/>
        <w:ind w:left="142" w:right="118"/>
        <w:jc w:val="center"/>
        <w:outlineLvl w:val="2"/>
        <w:rPr>
          <w:rFonts w:asciiTheme="minorHAnsi" w:eastAsia="Times New Roman" w:hAnsiTheme="minorHAnsi"/>
          <w:b/>
          <w:bCs/>
          <w:sz w:val="32"/>
          <w:lang w:eastAsia="fr-FR"/>
        </w:rPr>
      </w:pPr>
      <w:r w:rsidRPr="00AF5BC4">
        <w:rPr>
          <w:rFonts w:asciiTheme="minorHAnsi" w:eastAsia="Times New Roman" w:hAnsiTheme="minorHAnsi"/>
          <w:b/>
          <w:bCs/>
          <w:caps/>
          <w:sz w:val="32"/>
          <w:lang w:eastAsia="fr-FR"/>
        </w:rPr>
        <w:t>bulletin de réservation</w:t>
      </w:r>
      <w:r w:rsidR="005D119F">
        <w:rPr>
          <w:rFonts w:asciiTheme="minorHAnsi" w:eastAsia="Times New Roman" w:hAnsiTheme="minorHAnsi"/>
          <w:b/>
          <w:bCs/>
          <w:caps/>
          <w:sz w:val="32"/>
          <w:lang w:eastAsia="fr-FR"/>
        </w:rPr>
        <w:t xml:space="preserve"> </w:t>
      </w:r>
      <w:r w:rsidR="005D119F">
        <w:rPr>
          <w:rFonts w:asciiTheme="minorHAnsi" w:eastAsia="Times New Roman" w:hAnsiTheme="minorHAnsi"/>
          <w:b/>
          <w:bCs/>
          <w:sz w:val="32"/>
          <w:lang w:eastAsia="fr-FR"/>
        </w:rPr>
        <w:t>du stage « Psaumes et Théâtre »</w:t>
      </w:r>
    </w:p>
    <w:p w:rsidR="00AF5BC4" w:rsidRPr="00AF5BC4" w:rsidRDefault="00AF5BC4" w:rsidP="005D119F">
      <w:pPr>
        <w:pBdr>
          <w:top w:val="single" w:sz="4" w:space="1" w:color="auto"/>
          <w:left w:val="single" w:sz="4" w:space="4" w:color="auto"/>
          <w:bottom w:val="single" w:sz="4" w:space="1" w:color="auto"/>
          <w:right w:val="single" w:sz="4" w:space="4" w:color="auto"/>
        </w:pBdr>
        <w:spacing w:after="0" w:line="240" w:lineRule="auto"/>
        <w:ind w:left="142" w:right="118"/>
        <w:jc w:val="center"/>
        <w:rPr>
          <w:rFonts w:asciiTheme="minorHAnsi" w:eastAsia="Times New Roman" w:hAnsiTheme="minorHAnsi"/>
          <w:color w:val="C00000"/>
          <w:sz w:val="24"/>
          <w:szCs w:val="24"/>
          <w:lang w:eastAsia="fr-FR"/>
        </w:rPr>
      </w:pPr>
      <w:r w:rsidRPr="00AF5BC4">
        <w:rPr>
          <w:rFonts w:asciiTheme="minorHAnsi" w:eastAsia="Times New Roman" w:hAnsiTheme="minorHAnsi"/>
          <w:b/>
          <w:bCs/>
          <w:color w:val="C00000"/>
          <w:sz w:val="24"/>
          <w:szCs w:val="24"/>
          <w:lang w:eastAsia="fr-FR"/>
        </w:rPr>
        <w:t>ATTENTION: date limite d'inscription</w:t>
      </w:r>
      <w:r w:rsidR="00FB1F80" w:rsidRPr="00726FDD">
        <w:rPr>
          <w:rFonts w:asciiTheme="minorHAnsi" w:eastAsia="Times New Roman" w:hAnsiTheme="minorHAnsi"/>
          <w:b/>
          <w:bCs/>
          <w:color w:val="C00000"/>
          <w:sz w:val="24"/>
          <w:szCs w:val="24"/>
          <w:lang w:eastAsia="fr-FR"/>
        </w:rPr>
        <w:t xml:space="preserve"> le 1</w:t>
      </w:r>
      <w:r w:rsidR="005D119F" w:rsidRPr="005D119F">
        <w:rPr>
          <w:rFonts w:asciiTheme="minorHAnsi" w:eastAsia="Times New Roman" w:hAnsiTheme="minorHAnsi"/>
          <w:b/>
          <w:bCs/>
          <w:color w:val="C00000"/>
          <w:sz w:val="24"/>
          <w:szCs w:val="24"/>
          <w:vertAlign w:val="superscript"/>
          <w:lang w:eastAsia="fr-FR"/>
        </w:rPr>
        <w:t>er</w:t>
      </w:r>
      <w:r w:rsidR="005D119F">
        <w:rPr>
          <w:rFonts w:asciiTheme="minorHAnsi" w:eastAsia="Times New Roman" w:hAnsiTheme="minorHAnsi"/>
          <w:b/>
          <w:bCs/>
          <w:color w:val="C00000"/>
          <w:sz w:val="24"/>
          <w:szCs w:val="24"/>
          <w:lang w:eastAsia="fr-FR"/>
        </w:rPr>
        <w:t xml:space="preserve"> </w:t>
      </w:r>
      <w:r w:rsidR="00FB1F80" w:rsidRPr="00726FDD">
        <w:rPr>
          <w:rFonts w:asciiTheme="minorHAnsi" w:eastAsia="Times New Roman" w:hAnsiTheme="minorHAnsi"/>
          <w:b/>
          <w:bCs/>
          <w:color w:val="C00000"/>
          <w:sz w:val="24"/>
          <w:szCs w:val="24"/>
          <w:lang w:eastAsia="fr-FR"/>
        </w:rPr>
        <w:t>juillet 2018</w:t>
      </w:r>
    </w:p>
    <w:p w:rsidR="00AF5BC4" w:rsidRPr="00AF5BC4" w:rsidRDefault="00AF5BC4" w:rsidP="00AF5BC4">
      <w:pPr>
        <w:keepNext/>
        <w:pBdr>
          <w:top w:val="single" w:sz="4" w:space="1" w:color="auto"/>
          <w:left w:val="single" w:sz="4" w:space="4" w:color="auto"/>
          <w:bottom w:val="single" w:sz="4" w:space="1" w:color="auto"/>
          <w:right w:val="single" w:sz="4" w:space="4" w:color="auto"/>
        </w:pBdr>
        <w:spacing w:after="0" w:line="240" w:lineRule="auto"/>
        <w:ind w:left="142" w:right="118"/>
        <w:jc w:val="center"/>
        <w:outlineLvl w:val="2"/>
        <w:rPr>
          <w:rFonts w:asciiTheme="minorHAnsi" w:eastAsia="Times New Roman" w:hAnsiTheme="minorHAnsi"/>
          <w:b/>
          <w:bCs/>
          <w:sz w:val="36"/>
          <w:lang w:eastAsia="fr-FR"/>
        </w:rPr>
      </w:pPr>
      <w:r w:rsidRPr="00AF5BC4">
        <w:rPr>
          <w:rFonts w:asciiTheme="minorHAnsi" w:eastAsia="Times New Roman" w:hAnsiTheme="minorHAnsi"/>
          <w:b/>
          <w:bCs/>
          <w:sz w:val="18"/>
          <w:szCs w:val="14"/>
          <w:lang w:eastAsia="fr-FR"/>
        </w:rPr>
        <w:t>(</w:t>
      </w:r>
      <w:r w:rsidRPr="00AF5BC4">
        <w:rPr>
          <w:rFonts w:asciiTheme="minorHAnsi" w:eastAsia="Times New Roman" w:hAnsiTheme="minorHAnsi"/>
          <w:b/>
          <w:bCs/>
          <w:caps/>
          <w:sz w:val="18"/>
          <w:szCs w:val="14"/>
          <w:lang w:eastAsia="fr-FR"/>
        </w:rPr>
        <w:t>m</w:t>
      </w:r>
      <w:r w:rsidRPr="00AF5BC4">
        <w:rPr>
          <w:rFonts w:asciiTheme="minorHAnsi" w:eastAsia="Times New Roman" w:hAnsiTheme="minorHAnsi"/>
          <w:b/>
          <w:bCs/>
          <w:sz w:val="18"/>
          <w:szCs w:val="14"/>
          <w:lang w:eastAsia="fr-FR"/>
        </w:rPr>
        <w:t>erci de remplir un bulletin de réservation par personne)</w:t>
      </w:r>
    </w:p>
    <w:p w:rsidR="00AF5BC4" w:rsidRPr="00AF5BC4" w:rsidRDefault="00AF5BC4" w:rsidP="00AF5BC4">
      <w:pPr>
        <w:keepNext/>
        <w:spacing w:after="0" w:line="240" w:lineRule="auto"/>
        <w:ind w:right="-1"/>
        <w:jc w:val="center"/>
        <w:outlineLvl w:val="0"/>
        <w:rPr>
          <w:rFonts w:asciiTheme="minorHAnsi" w:eastAsia="Times New Roman" w:hAnsiTheme="minorHAnsi"/>
          <w:color w:val="0000FF"/>
          <w:sz w:val="8"/>
          <w:szCs w:val="8"/>
          <w:lang w:eastAsia="fr-FR"/>
        </w:rPr>
      </w:pPr>
    </w:p>
    <w:p w:rsidR="00AF5BC4" w:rsidRPr="00AF5BC4" w:rsidRDefault="00AF5BC4" w:rsidP="00AF5BC4">
      <w:pPr>
        <w:keepNext/>
        <w:spacing w:after="0" w:line="240" w:lineRule="auto"/>
        <w:ind w:right="-1"/>
        <w:jc w:val="center"/>
        <w:outlineLvl w:val="0"/>
        <w:rPr>
          <w:rFonts w:asciiTheme="minorHAnsi" w:eastAsia="Times New Roman" w:hAnsiTheme="minorHAnsi"/>
          <w:szCs w:val="20"/>
          <w:lang w:eastAsia="fr-FR"/>
        </w:rPr>
      </w:pPr>
      <w:r w:rsidRPr="00AF5BC4">
        <w:rPr>
          <w:rFonts w:asciiTheme="minorHAnsi" w:eastAsia="Times New Roman" w:hAnsiTheme="minorHAnsi"/>
          <w:i/>
          <w:szCs w:val="20"/>
          <w:lang w:eastAsia="fr-FR"/>
        </w:rPr>
        <w:t>Bulletin à renvoyer à l’adresse ci-dessous, accompagné de deux chèques (</w:t>
      </w:r>
      <w:r w:rsidRPr="00AF5BC4">
        <w:rPr>
          <w:rFonts w:asciiTheme="minorHAnsi" w:eastAsia="Times New Roman" w:hAnsiTheme="minorHAnsi"/>
          <w:i/>
          <w:sz w:val="16"/>
          <w:szCs w:val="14"/>
          <w:lang w:eastAsia="fr-FR"/>
        </w:rPr>
        <w:t>50€ d’acompte + 390€ : ces deux chèques sont nécessaires pour valider l’inscription</w:t>
      </w:r>
      <w:r w:rsidRPr="00AF5BC4">
        <w:rPr>
          <w:rFonts w:asciiTheme="minorHAnsi" w:eastAsia="Times New Roman" w:hAnsiTheme="minorHAnsi"/>
          <w:i/>
          <w:szCs w:val="20"/>
          <w:lang w:eastAsia="fr-FR"/>
        </w:rPr>
        <w:t>) libellés à l’ordre de Philippe Rousseaux.</w:t>
      </w:r>
    </w:p>
    <w:p w:rsidR="00AF5BC4" w:rsidRPr="00AF5BC4" w:rsidRDefault="00AF5BC4" w:rsidP="00AF5BC4">
      <w:pPr>
        <w:keepNext/>
        <w:spacing w:after="0" w:line="240" w:lineRule="auto"/>
        <w:ind w:right="-1"/>
        <w:jc w:val="center"/>
        <w:outlineLvl w:val="0"/>
        <w:rPr>
          <w:rFonts w:asciiTheme="minorHAnsi" w:eastAsia="Times New Roman" w:hAnsiTheme="minorHAnsi"/>
          <w:iCs/>
          <w:szCs w:val="20"/>
          <w:lang w:eastAsia="fr-FR"/>
        </w:rPr>
      </w:pPr>
      <w:r w:rsidRPr="00AF5BC4">
        <w:rPr>
          <w:rFonts w:asciiTheme="minorHAnsi" w:eastAsia="Times New Roman" w:hAnsiTheme="minorHAnsi"/>
          <w:b/>
          <w:szCs w:val="20"/>
          <w:lang w:eastAsia="fr-FR"/>
        </w:rPr>
        <w:t xml:space="preserve">Philippe Rousseaux </w:t>
      </w:r>
      <w:r w:rsidRPr="00AF5BC4">
        <w:rPr>
          <w:rFonts w:asciiTheme="minorHAnsi" w:eastAsia="Times New Roman" w:hAnsiTheme="minorHAnsi"/>
          <w:b/>
          <w:i/>
          <w:iCs/>
          <w:szCs w:val="20"/>
          <w:lang w:eastAsia="fr-FR"/>
        </w:rPr>
        <w:t xml:space="preserve">– </w:t>
      </w:r>
      <w:r w:rsidRPr="00AF5BC4">
        <w:rPr>
          <w:rFonts w:asciiTheme="minorHAnsi" w:eastAsia="Times New Roman" w:hAnsiTheme="minorHAnsi"/>
          <w:b/>
          <w:iCs/>
          <w:szCs w:val="20"/>
          <w:lang w:eastAsia="fr-FR"/>
        </w:rPr>
        <w:t>97, rue de la Croix Vosgienne - 88260 Bonvillet</w:t>
      </w:r>
    </w:p>
    <w:p w:rsidR="00AF5BC4" w:rsidRPr="00AF5BC4" w:rsidRDefault="00AF5BC4" w:rsidP="00AF5BC4">
      <w:pPr>
        <w:spacing w:after="0" w:line="240" w:lineRule="auto"/>
        <w:jc w:val="center"/>
        <w:rPr>
          <w:rFonts w:asciiTheme="minorHAnsi" w:eastAsia="Times New Roman" w:hAnsiTheme="minorHAnsi"/>
          <w:iCs/>
          <w:sz w:val="20"/>
          <w:szCs w:val="20"/>
          <w:lang w:eastAsia="fr-FR"/>
        </w:rPr>
      </w:pPr>
    </w:p>
    <w:p w:rsidR="00AF5BC4" w:rsidRPr="00AF5BC4" w:rsidRDefault="00AF5BC4" w:rsidP="00AF5BC4">
      <w:pPr>
        <w:tabs>
          <w:tab w:val="left" w:pos="1080"/>
        </w:tabs>
        <w:spacing w:after="240" w:line="240" w:lineRule="auto"/>
        <w:jc w:val="both"/>
        <w:rPr>
          <w:rFonts w:asciiTheme="minorHAnsi" w:eastAsia="Times New Roman" w:hAnsiTheme="minorHAnsi"/>
          <w:szCs w:val="24"/>
          <w:lang w:eastAsia="fr-FR"/>
        </w:rPr>
      </w:pPr>
      <w:r w:rsidRPr="00AF5BC4">
        <w:rPr>
          <w:rFonts w:asciiTheme="minorHAnsi" w:eastAsia="Times New Roman" w:hAnsiTheme="minorHAnsi"/>
          <w:szCs w:val="24"/>
          <w:lang w:eastAsia="fr-FR"/>
        </w:rPr>
        <w:t>Nom : …………………………………………</w:t>
      </w:r>
      <w:r w:rsidR="00726FDD">
        <w:rPr>
          <w:rFonts w:asciiTheme="minorHAnsi" w:eastAsia="Times New Roman" w:hAnsiTheme="minorHAnsi"/>
          <w:szCs w:val="24"/>
          <w:lang w:eastAsia="fr-FR"/>
        </w:rPr>
        <w:t>………………..</w:t>
      </w:r>
      <w:r w:rsidRPr="00AF5BC4">
        <w:rPr>
          <w:rFonts w:asciiTheme="minorHAnsi" w:eastAsia="Times New Roman" w:hAnsiTheme="minorHAnsi"/>
          <w:szCs w:val="24"/>
          <w:lang w:eastAsia="fr-FR"/>
        </w:rPr>
        <w:t>………</w:t>
      </w:r>
      <w:r w:rsidRPr="00726FDD">
        <w:rPr>
          <w:rFonts w:asciiTheme="minorHAnsi" w:eastAsia="Times New Roman" w:hAnsiTheme="minorHAnsi"/>
          <w:szCs w:val="24"/>
          <w:lang w:eastAsia="fr-FR"/>
        </w:rPr>
        <w:t>… Prénom : ………</w:t>
      </w:r>
      <w:r w:rsidR="00726FDD">
        <w:rPr>
          <w:rFonts w:asciiTheme="minorHAnsi" w:eastAsia="Times New Roman" w:hAnsiTheme="minorHAnsi"/>
          <w:szCs w:val="24"/>
          <w:lang w:eastAsia="fr-FR"/>
        </w:rPr>
        <w:t>…………………</w:t>
      </w:r>
      <w:r w:rsidRPr="00726FDD">
        <w:rPr>
          <w:rFonts w:asciiTheme="minorHAnsi" w:eastAsia="Times New Roman" w:hAnsiTheme="minorHAnsi"/>
          <w:szCs w:val="24"/>
          <w:lang w:eastAsia="fr-FR"/>
        </w:rPr>
        <w:t>…………………………………………</w:t>
      </w:r>
    </w:p>
    <w:p w:rsidR="00AF5BC4" w:rsidRPr="00AF5BC4" w:rsidRDefault="00AF5BC4" w:rsidP="00AF5BC4">
      <w:pPr>
        <w:tabs>
          <w:tab w:val="left" w:pos="1080"/>
        </w:tabs>
        <w:spacing w:after="240" w:line="240" w:lineRule="auto"/>
        <w:jc w:val="both"/>
        <w:rPr>
          <w:rFonts w:asciiTheme="minorHAnsi" w:eastAsia="Times New Roman" w:hAnsiTheme="minorHAnsi"/>
          <w:szCs w:val="24"/>
          <w:lang w:eastAsia="fr-FR"/>
        </w:rPr>
      </w:pPr>
      <w:r w:rsidRPr="00AF5BC4">
        <w:rPr>
          <w:rFonts w:asciiTheme="minorHAnsi" w:eastAsia="Times New Roman" w:hAnsiTheme="minorHAnsi"/>
          <w:szCs w:val="24"/>
          <w:lang w:eastAsia="fr-FR"/>
        </w:rPr>
        <w:t>Adresse postale : ……………………………………………………</w:t>
      </w:r>
      <w:r w:rsidR="00726FDD">
        <w:rPr>
          <w:rFonts w:asciiTheme="minorHAnsi" w:eastAsia="Times New Roman" w:hAnsiTheme="minorHAnsi"/>
          <w:szCs w:val="24"/>
          <w:lang w:eastAsia="fr-FR"/>
        </w:rPr>
        <w:t>………………………………</w:t>
      </w:r>
      <w:r w:rsidRPr="00AF5BC4">
        <w:rPr>
          <w:rFonts w:asciiTheme="minorHAnsi" w:eastAsia="Times New Roman" w:hAnsiTheme="minorHAnsi"/>
          <w:szCs w:val="24"/>
          <w:lang w:eastAsia="fr-FR"/>
        </w:rPr>
        <w:t>……………………………</w:t>
      </w:r>
      <w:r w:rsidR="00726FDD">
        <w:rPr>
          <w:rFonts w:asciiTheme="minorHAnsi" w:eastAsia="Times New Roman" w:hAnsiTheme="minorHAnsi"/>
          <w:szCs w:val="24"/>
          <w:lang w:eastAsia="fr-FR"/>
        </w:rPr>
        <w:t>.</w:t>
      </w:r>
      <w:r w:rsidRPr="00AF5BC4">
        <w:rPr>
          <w:rFonts w:asciiTheme="minorHAnsi" w:eastAsia="Times New Roman" w:hAnsiTheme="minorHAnsi"/>
          <w:szCs w:val="24"/>
          <w:lang w:eastAsia="fr-FR"/>
        </w:rPr>
        <w:t>………………………</w:t>
      </w:r>
    </w:p>
    <w:p w:rsidR="00AF5BC4" w:rsidRPr="00AF5BC4" w:rsidRDefault="00AF5BC4" w:rsidP="00AF5BC4">
      <w:pPr>
        <w:tabs>
          <w:tab w:val="left" w:pos="1080"/>
        </w:tabs>
        <w:spacing w:after="240" w:line="240" w:lineRule="auto"/>
        <w:jc w:val="both"/>
        <w:rPr>
          <w:rFonts w:asciiTheme="minorHAnsi" w:eastAsia="Times New Roman" w:hAnsiTheme="minorHAnsi"/>
          <w:szCs w:val="24"/>
          <w:lang w:eastAsia="fr-FR"/>
        </w:rPr>
      </w:pPr>
      <w:r w:rsidRPr="00AF5BC4">
        <w:rPr>
          <w:rFonts w:asciiTheme="minorHAnsi" w:eastAsia="Times New Roman" w:hAnsiTheme="minorHAnsi"/>
          <w:szCs w:val="24"/>
          <w:lang w:eastAsia="fr-FR"/>
        </w:rPr>
        <w:t>Code Postal: ........................................... Ville :</w:t>
      </w:r>
      <w:r w:rsidRPr="00726FDD">
        <w:rPr>
          <w:rFonts w:asciiTheme="minorHAnsi" w:eastAsia="Times New Roman" w:hAnsiTheme="minorHAnsi"/>
          <w:szCs w:val="24"/>
          <w:lang w:eastAsia="fr-FR"/>
        </w:rPr>
        <w:t xml:space="preserve"> ……………………………….…………</w:t>
      </w:r>
      <w:r w:rsidR="00726FDD">
        <w:rPr>
          <w:rFonts w:asciiTheme="minorHAnsi" w:eastAsia="Times New Roman" w:hAnsiTheme="minorHAnsi"/>
          <w:szCs w:val="24"/>
          <w:lang w:eastAsia="fr-FR"/>
        </w:rPr>
        <w:t>………………</w:t>
      </w:r>
      <w:r w:rsidRPr="00726FDD">
        <w:rPr>
          <w:rFonts w:asciiTheme="minorHAnsi" w:eastAsia="Times New Roman" w:hAnsiTheme="minorHAnsi"/>
          <w:szCs w:val="24"/>
          <w:lang w:eastAsia="fr-FR"/>
        </w:rPr>
        <w:t>………</w:t>
      </w:r>
      <w:r w:rsidR="00726FDD">
        <w:rPr>
          <w:rFonts w:asciiTheme="minorHAnsi" w:eastAsia="Times New Roman" w:hAnsiTheme="minorHAnsi"/>
          <w:szCs w:val="24"/>
          <w:lang w:eastAsia="fr-FR"/>
        </w:rPr>
        <w:t>.</w:t>
      </w:r>
      <w:r w:rsidRPr="00726FDD">
        <w:rPr>
          <w:rFonts w:asciiTheme="minorHAnsi" w:eastAsia="Times New Roman" w:hAnsiTheme="minorHAnsi"/>
          <w:szCs w:val="24"/>
          <w:lang w:eastAsia="fr-FR"/>
        </w:rPr>
        <w:t>………………………</w:t>
      </w:r>
    </w:p>
    <w:p w:rsidR="00AF5BC4" w:rsidRPr="00AF5BC4" w:rsidRDefault="00AF5BC4" w:rsidP="00AF5BC4">
      <w:pPr>
        <w:tabs>
          <w:tab w:val="left" w:pos="1080"/>
        </w:tabs>
        <w:spacing w:after="240" w:line="240" w:lineRule="auto"/>
        <w:jc w:val="both"/>
        <w:rPr>
          <w:rFonts w:asciiTheme="minorHAnsi" w:eastAsia="Times New Roman" w:hAnsiTheme="minorHAnsi"/>
          <w:szCs w:val="24"/>
          <w:lang w:eastAsia="fr-FR"/>
        </w:rPr>
      </w:pPr>
      <w:r w:rsidRPr="00AF5BC4">
        <w:rPr>
          <w:rFonts w:asciiTheme="minorHAnsi" w:eastAsia="Times New Roman" w:hAnsiTheme="minorHAnsi"/>
          <w:szCs w:val="24"/>
          <w:lang w:eastAsia="fr-FR"/>
        </w:rPr>
        <w:t>Adresse E-Mail : …………………………………………………</w:t>
      </w:r>
      <w:r w:rsidR="00726FDD">
        <w:rPr>
          <w:rFonts w:asciiTheme="minorHAnsi" w:eastAsia="Times New Roman" w:hAnsiTheme="minorHAnsi"/>
          <w:szCs w:val="24"/>
          <w:lang w:eastAsia="fr-FR"/>
        </w:rPr>
        <w:t>……………</w:t>
      </w:r>
      <w:r w:rsidRPr="00AF5BC4">
        <w:rPr>
          <w:rFonts w:asciiTheme="minorHAnsi" w:eastAsia="Times New Roman" w:hAnsiTheme="minorHAnsi"/>
          <w:szCs w:val="24"/>
          <w:lang w:eastAsia="fr-FR"/>
        </w:rPr>
        <w:t>………………….. Tél: .................</w:t>
      </w:r>
      <w:r w:rsidRPr="00726FDD">
        <w:rPr>
          <w:rFonts w:asciiTheme="minorHAnsi" w:eastAsia="Times New Roman" w:hAnsiTheme="minorHAnsi"/>
          <w:szCs w:val="24"/>
          <w:lang w:eastAsia="fr-FR"/>
        </w:rPr>
        <w:t>.......</w:t>
      </w:r>
      <w:r w:rsidR="00726FDD">
        <w:rPr>
          <w:rFonts w:asciiTheme="minorHAnsi" w:eastAsia="Times New Roman" w:hAnsiTheme="minorHAnsi"/>
          <w:szCs w:val="24"/>
          <w:lang w:eastAsia="fr-FR"/>
        </w:rPr>
        <w:t>..</w:t>
      </w:r>
      <w:r w:rsidRPr="00726FDD">
        <w:rPr>
          <w:rFonts w:asciiTheme="minorHAnsi" w:eastAsia="Times New Roman" w:hAnsiTheme="minorHAnsi"/>
          <w:szCs w:val="24"/>
          <w:lang w:eastAsia="fr-FR"/>
        </w:rPr>
        <w:t>.......................</w:t>
      </w:r>
    </w:p>
    <w:p w:rsidR="00AF5BC4" w:rsidRPr="00AF5BC4" w:rsidRDefault="00AF5BC4" w:rsidP="00AF5BC4">
      <w:pPr>
        <w:tabs>
          <w:tab w:val="left" w:pos="1080"/>
        </w:tabs>
        <w:spacing w:after="240" w:line="240" w:lineRule="auto"/>
        <w:jc w:val="both"/>
        <w:rPr>
          <w:rFonts w:asciiTheme="minorHAnsi" w:eastAsia="Times New Roman" w:hAnsiTheme="minorHAnsi"/>
          <w:szCs w:val="24"/>
          <w:lang w:eastAsia="fr-FR"/>
        </w:rPr>
      </w:pPr>
      <w:r w:rsidRPr="00AF5BC4">
        <w:rPr>
          <w:rFonts w:asciiTheme="minorHAnsi" w:eastAsia="Times New Roman" w:hAnsiTheme="minorHAnsi"/>
          <w:szCs w:val="24"/>
          <w:lang w:eastAsia="fr-FR"/>
        </w:rPr>
        <w:t>Date de naissance: ........................................... Situation professionnelle : ……………………………</w:t>
      </w:r>
      <w:r w:rsidR="00726FDD">
        <w:rPr>
          <w:rFonts w:asciiTheme="minorHAnsi" w:eastAsia="Times New Roman" w:hAnsiTheme="minorHAnsi"/>
          <w:szCs w:val="24"/>
          <w:lang w:eastAsia="fr-FR"/>
        </w:rPr>
        <w:t>….</w:t>
      </w:r>
      <w:r w:rsidRPr="00AF5BC4">
        <w:rPr>
          <w:rFonts w:asciiTheme="minorHAnsi" w:eastAsia="Times New Roman" w:hAnsiTheme="minorHAnsi"/>
          <w:szCs w:val="24"/>
          <w:lang w:eastAsia="fr-FR"/>
        </w:rPr>
        <w:t>…………………</w:t>
      </w:r>
    </w:p>
    <w:p w:rsidR="00AF5BC4" w:rsidRDefault="00AF5BC4" w:rsidP="00AF5BC4">
      <w:pPr>
        <w:tabs>
          <w:tab w:val="left" w:pos="1080"/>
        </w:tabs>
        <w:spacing w:after="240" w:line="240" w:lineRule="auto"/>
        <w:jc w:val="both"/>
        <w:rPr>
          <w:rFonts w:ascii="Times New Roman" w:eastAsia="Times New Roman" w:hAnsi="Times New Roman"/>
          <w:szCs w:val="24"/>
          <w:lang w:eastAsia="fr-FR"/>
        </w:rPr>
      </w:pPr>
      <w:r w:rsidRPr="00AF5BC4">
        <w:rPr>
          <w:rFonts w:ascii="Times New Roman" w:eastAsia="Times New Roman" w:hAnsi="Times New Roman"/>
          <w:szCs w:val="24"/>
          <w:lang w:eastAsia="fr-FR"/>
        </w:rPr>
        <w:t>Fait à………………………….……. Le ………….…………               Signature :</w:t>
      </w:r>
    </w:p>
    <w:p w:rsidR="00301618" w:rsidRPr="00F026EE" w:rsidRDefault="00301618" w:rsidP="002F260B">
      <w:pPr>
        <w:pStyle w:val="Corpsdetexte"/>
        <w:numPr>
          <w:ilvl w:val="0"/>
          <w:numId w:val="13"/>
        </w:numPr>
        <w:spacing w:after="120"/>
        <w:ind w:left="425" w:hanging="357"/>
        <w:jc w:val="both"/>
        <w:rPr>
          <w:rFonts w:ascii="Kristen ITC" w:hAnsi="Kristen ITC"/>
          <w:b/>
          <w:sz w:val="32"/>
        </w:rPr>
      </w:pPr>
      <w:r w:rsidRPr="004C1729">
        <w:rPr>
          <w:rFonts w:ascii="Kristen ITC" w:hAnsi="Kristen ITC"/>
          <w:b/>
          <w:sz w:val="30"/>
          <w:szCs w:val="22"/>
        </w:rPr>
        <w:lastRenderedPageBreak/>
        <w:t xml:space="preserve">Une vie au grand air, simple et apaisante, dans un cadre idyllique </w:t>
      </w:r>
      <w:r w:rsidRPr="004C1729">
        <w:rPr>
          <w:rFonts w:ascii="Kristen ITC" w:hAnsi="Kristen ITC"/>
          <w:bCs/>
          <w:sz w:val="24"/>
          <w:szCs w:val="28"/>
        </w:rPr>
        <w:t>(magnifique ferme du XVIIIème siècle avec parc d’un hectare et demi dans un village situé aux sources de la Saône. Des indications touristiques vous seront données sur place pour vous aider à découvrir toutes les richesses locales : paysages et points de vue, produits du terroir, cristalleries et verreries, châteaux, villages pittoresques, sites historiques et archéologiques, patrimoine religieux, musées, plans d’eau, parcs de loisirs, thermalisme, circuits pédestres, promenades à vélo, manifestations diverses…</w:t>
      </w:r>
      <w:r w:rsidRPr="004C1729">
        <w:rPr>
          <w:bCs/>
          <w:iCs/>
          <w:sz w:val="24"/>
          <w:szCs w:val="28"/>
        </w:rPr>
        <w:t xml:space="preserve"> </w:t>
      </w:r>
    </w:p>
    <w:p w:rsidR="00301618" w:rsidRPr="00F026EE" w:rsidRDefault="00301618" w:rsidP="00301618">
      <w:pPr>
        <w:pStyle w:val="Corpsdetexte"/>
        <w:numPr>
          <w:ilvl w:val="0"/>
          <w:numId w:val="13"/>
        </w:numPr>
        <w:spacing w:after="120"/>
        <w:ind w:left="425" w:hanging="357"/>
        <w:jc w:val="both"/>
        <w:rPr>
          <w:rFonts w:ascii="Kristen ITC" w:hAnsi="Kristen ITC"/>
          <w:b/>
          <w:sz w:val="32"/>
        </w:rPr>
      </w:pPr>
      <w:r w:rsidRPr="004C1729">
        <w:rPr>
          <w:rFonts w:ascii="Kristen ITC" w:hAnsi="Kristen ITC"/>
          <w:b/>
          <w:sz w:val="30"/>
          <w:szCs w:val="22"/>
        </w:rPr>
        <w:t xml:space="preserve">Une vie fraternelle, simple et conviviale </w:t>
      </w:r>
      <w:r w:rsidRPr="004C1729">
        <w:rPr>
          <w:rFonts w:ascii="Kristen ITC" w:hAnsi="Kristen ITC"/>
          <w:bCs/>
          <w:sz w:val="24"/>
        </w:rPr>
        <w:t>(un vivre ensemble qui favorise des relations de qualité et permet de prendre du recul, de réfléchir, de souffler aussi au sein d’une vie souvent soumise à la performance).</w:t>
      </w:r>
    </w:p>
    <w:p w:rsidR="00301618" w:rsidRPr="00F026EE" w:rsidRDefault="00301618" w:rsidP="00301618">
      <w:pPr>
        <w:pStyle w:val="Corpsdetexte"/>
        <w:numPr>
          <w:ilvl w:val="0"/>
          <w:numId w:val="13"/>
        </w:numPr>
        <w:spacing w:after="120"/>
        <w:ind w:left="425" w:hanging="357"/>
        <w:jc w:val="both"/>
        <w:rPr>
          <w:rFonts w:ascii="Kristen ITC" w:hAnsi="Kristen ITC"/>
          <w:b/>
          <w:sz w:val="32"/>
        </w:rPr>
      </w:pPr>
      <w:r w:rsidRPr="004C1729">
        <w:rPr>
          <w:rFonts w:ascii="Kristen ITC" w:hAnsi="Kristen ITC"/>
          <w:b/>
          <w:sz w:val="30"/>
          <w:szCs w:val="22"/>
        </w:rPr>
        <w:t>Des partages sur les questions essentielles de la vie </w:t>
      </w:r>
      <w:r w:rsidRPr="004C1729">
        <w:rPr>
          <w:rFonts w:ascii="Kristen ITC" w:hAnsi="Kristen ITC"/>
          <w:bCs/>
          <w:sz w:val="24"/>
        </w:rPr>
        <w:t>(dans un esprit d’ouverture, partages facultatifs selon l’intérêt des participants, leurs convictions, leurs questions et leurs doutes...).</w:t>
      </w:r>
    </w:p>
    <w:p w:rsidR="00301618" w:rsidRPr="00726FDD" w:rsidRDefault="00301618" w:rsidP="00301618">
      <w:pPr>
        <w:pStyle w:val="Corpsdetexte"/>
        <w:numPr>
          <w:ilvl w:val="0"/>
          <w:numId w:val="13"/>
        </w:numPr>
        <w:spacing w:after="120"/>
        <w:ind w:left="425" w:hanging="357"/>
        <w:jc w:val="both"/>
        <w:rPr>
          <w:rFonts w:ascii="Kristen ITC" w:hAnsi="Kristen ITC"/>
          <w:b/>
          <w:sz w:val="32"/>
        </w:rPr>
      </w:pPr>
      <w:r w:rsidRPr="004C1729">
        <w:rPr>
          <w:rFonts w:ascii="Kristen ITC" w:hAnsi="Kristen ITC"/>
          <w:b/>
          <w:sz w:val="30"/>
          <w:szCs w:val="22"/>
        </w:rPr>
        <w:t>Les repas </w:t>
      </w:r>
      <w:r w:rsidRPr="004C1729">
        <w:rPr>
          <w:rFonts w:ascii="Kristen ITC" w:hAnsi="Kristen ITC"/>
          <w:bCs/>
          <w:sz w:val="24"/>
        </w:rPr>
        <w:t xml:space="preserve">(les temps des repas et de leur préparation sont une dimension importante du séjour. Les discussions y vont bon train et approfondissent idéalement tous les autres moments d’échanges. De plus, chacun pourra y faire goûter une spécialité culinaire de sa Région ou de son pays, ou bien un plat qu’il affectionne particulièrement de préparer et qu’il voudrait faire apprécier. Ceux qui ne sont pas à l’aise dans une cuisine seront bien sûr aidés par les plus aguerris. Et les menus simples et équilibrés sont les mieux indiqués ! </w:t>
      </w:r>
    </w:p>
    <w:p w:rsidR="00301618" w:rsidRPr="004C1729" w:rsidRDefault="00301618" w:rsidP="00726FDD">
      <w:pPr>
        <w:pStyle w:val="Paragraphedeliste"/>
        <w:numPr>
          <w:ilvl w:val="0"/>
          <w:numId w:val="13"/>
        </w:numPr>
        <w:pBdr>
          <w:top w:val="single" w:sz="4" w:space="1" w:color="auto"/>
          <w:left w:val="single" w:sz="4" w:space="4" w:color="auto"/>
          <w:bottom w:val="single" w:sz="4" w:space="1" w:color="auto"/>
          <w:right w:val="single" w:sz="4" w:space="0" w:color="auto"/>
        </w:pBdr>
        <w:shd w:val="clear" w:color="auto" w:fill="F2DBDB" w:themeFill="accent2" w:themeFillTint="33"/>
        <w:spacing w:after="0" w:line="240" w:lineRule="auto"/>
        <w:ind w:left="284"/>
        <w:rPr>
          <w:sz w:val="26"/>
          <w:szCs w:val="26"/>
        </w:rPr>
      </w:pPr>
      <w:r w:rsidRPr="004C1729">
        <w:rPr>
          <w:b/>
          <w:sz w:val="26"/>
          <w:szCs w:val="26"/>
          <w:u w:val="single"/>
        </w:rPr>
        <w:t>Lieu</w:t>
      </w:r>
      <w:r w:rsidRPr="004C1729">
        <w:rPr>
          <w:b/>
          <w:sz w:val="26"/>
          <w:szCs w:val="26"/>
        </w:rPr>
        <w:t> </w:t>
      </w:r>
      <w:r w:rsidRPr="004C1729">
        <w:rPr>
          <w:sz w:val="26"/>
          <w:szCs w:val="26"/>
        </w:rPr>
        <w:t>: 97, rue de la Croix Vosgienne – 88260 Bonvillet.</w:t>
      </w:r>
    </w:p>
    <w:p w:rsidR="00301618" w:rsidRPr="004C1729" w:rsidRDefault="00301618" w:rsidP="00726FDD">
      <w:pPr>
        <w:numPr>
          <w:ilvl w:val="0"/>
          <w:numId w:val="13"/>
        </w:numPr>
        <w:pBdr>
          <w:top w:val="single" w:sz="4" w:space="1" w:color="auto"/>
          <w:left w:val="single" w:sz="4" w:space="4" w:color="auto"/>
          <w:bottom w:val="single" w:sz="4" w:space="1" w:color="auto"/>
          <w:right w:val="single" w:sz="4" w:space="0" w:color="auto"/>
        </w:pBdr>
        <w:shd w:val="clear" w:color="auto" w:fill="F2DBDB" w:themeFill="accent2" w:themeFillTint="33"/>
        <w:spacing w:after="0" w:line="240" w:lineRule="auto"/>
        <w:ind w:left="284"/>
        <w:contextualSpacing/>
        <w:rPr>
          <w:sz w:val="26"/>
          <w:szCs w:val="26"/>
        </w:rPr>
      </w:pPr>
      <w:r w:rsidRPr="004C1729">
        <w:rPr>
          <w:b/>
          <w:sz w:val="26"/>
          <w:szCs w:val="26"/>
          <w:u w:val="single"/>
        </w:rPr>
        <w:t>Horaires</w:t>
      </w:r>
      <w:r w:rsidRPr="004C1729">
        <w:rPr>
          <w:b/>
          <w:sz w:val="26"/>
          <w:szCs w:val="26"/>
        </w:rPr>
        <w:t> </w:t>
      </w:r>
      <w:r w:rsidRPr="004C1729">
        <w:rPr>
          <w:sz w:val="26"/>
          <w:szCs w:val="26"/>
        </w:rPr>
        <w:t xml:space="preserve">: début du stage le lundi à 15h30 et fin du stage vers 15h00 le samedi. </w:t>
      </w:r>
    </w:p>
    <w:p w:rsidR="00301618" w:rsidRPr="004C1729" w:rsidRDefault="00301618" w:rsidP="00726FDD">
      <w:pPr>
        <w:numPr>
          <w:ilvl w:val="0"/>
          <w:numId w:val="13"/>
        </w:numPr>
        <w:pBdr>
          <w:top w:val="single" w:sz="4" w:space="1" w:color="auto"/>
          <w:left w:val="single" w:sz="4" w:space="4" w:color="auto"/>
          <w:bottom w:val="single" w:sz="4" w:space="1" w:color="auto"/>
          <w:right w:val="single" w:sz="4" w:space="0" w:color="auto"/>
        </w:pBdr>
        <w:shd w:val="clear" w:color="auto" w:fill="F2DBDB" w:themeFill="accent2" w:themeFillTint="33"/>
        <w:spacing w:after="0" w:line="240" w:lineRule="auto"/>
        <w:ind w:left="284"/>
        <w:contextualSpacing/>
        <w:rPr>
          <w:sz w:val="26"/>
          <w:szCs w:val="26"/>
        </w:rPr>
      </w:pPr>
      <w:r w:rsidRPr="004C1729">
        <w:rPr>
          <w:b/>
          <w:sz w:val="26"/>
          <w:szCs w:val="26"/>
          <w:u w:val="single"/>
        </w:rPr>
        <w:t>Couchage</w:t>
      </w:r>
      <w:r w:rsidRPr="004C1729">
        <w:rPr>
          <w:sz w:val="26"/>
          <w:szCs w:val="26"/>
        </w:rPr>
        <w:t xml:space="preserve"> : chambres de 2 à 4 lits (12 lits disponibles). Camping possible dans le parc pour ceux qui préfèrent plus d’indépendance : </w:t>
      </w:r>
      <w:r w:rsidRPr="004C1729">
        <w:rPr>
          <w:color w:val="FF0000"/>
          <w:sz w:val="26"/>
          <w:szCs w:val="26"/>
        </w:rPr>
        <w:t>le signaler lors de l'inscription</w:t>
      </w:r>
      <w:r w:rsidRPr="004C1729">
        <w:rPr>
          <w:sz w:val="26"/>
          <w:szCs w:val="26"/>
        </w:rPr>
        <w:t xml:space="preserve">). </w:t>
      </w:r>
    </w:p>
    <w:p w:rsidR="00301618" w:rsidRPr="004C1729" w:rsidRDefault="00301618" w:rsidP="00726FDD">
      <w:pPr>
        <w:numPr>
          <w:ilvl w:val="0"/>
          <w:numId w:val="13"/>
        </w:numPr>
        <w:pBdr>
          <w:top w:val="single" w:sz="4" w:space="1" w:color="auto"/>
          <w:left w:val="single" w:sz="4" w:space="4" w:color="auto"/>
          <w:bottom w:val="single" w:sz="4" w:space="1" w:color="auto"/>
          <w:right w:val="single" w:sz="4" w:space="0" w:color="auto"/>
        </w:pBdr>
        <w:shd w:val="clear" w:color="auto" w:fill="F2DBDB" w:themeFill="accent2" w:themeFillTint="33"/>
        <w:spacing w:after="0" w:line="240" w:lineRule="auto"/>
        <w:ind w:left="284"/>
        <w:contextualSpacing/>
        <w:rPr>
          <w:sz w:val="26"/>
          <w:szCs w:val="26"/>
        </w:rPr>
      </w:pPr>
      <w:r w:rsidRPr="004C1729">
        <w:rPr>
          <w:b/>
          <w:sz w:val="26"/>
          <w:szCs w:val="26"/>
          <w:u w:val="single"/>
        </w:rPr>
        <w:t xml:space="preserve">Répartition des activités durant </w:t>
      </w:r>
      <w:r w:rsidRPr="004C1729">
        <w:rPr>
          <w:b/>
          <w:bCs/>
          <w:sz w:val="26"/>
          <w:szCs w:val="26"/>
          <w:u w:val="single"/>
        </w:rPr>
        <w:t>le stage et votre séjour</w:t>
      </w:r>
      <w:r w:rsidRPr="004C1729">
        <w:rPr>
          <w:sz w:val="26"/>
          <w:szCs w:val="26"/>
        </w:rPr>
        <w:t> :</w:t>
      </w:r>
      <w:r w:rsidR="00425451">
        <w:rPr>
          <w:sz w:val="26"/>
          <w:szCs w:val="26"/>
        </w:rPr>
        <w:t xml:space="preserve"> </w:t>
      </w:r>
      <w:r w:rsidR="00425451" w:rsidRPr="004C1729">
        <w:rPr>
          <w:sz w:val="26"/>
          <w:szCs w:val="26"/>
        </w:rPr>
        <w:t>20 heures d’atelier théâtre et 12 heures d’étude des psaumes.</w:t>
      </w:r>
      <w:r w:rsidR="00425451">
        <w:rPr>
          <w:sz w:val="26"/>
          <w:szCs w:val="26"/>
        </w:rPr>
        <w:t xml:space="preserve"> </w:t>
      </w:r>
      <w:r w:rsidR="00425451" w:rsidRPr="004C1729">
        <w:rPr>
          <w:caps/>
          <w:sz w:val="26"/>
          <w:szCs w:val="26"/>
        </w:rPr>
        <w:t>l</w:t>
      </w:r>
      <w:r w:rsidR="00425451" w:rsidRPr="004C1729">
        <w:rPr>
          <w:sz w:val="26"/>
          <w:szCs w:val="26"/>
        </w:rPr>
        <w:t>e reste du temps : temps des repas (les courses et la préparation des repas sont faites par les participants : un budget leur est alloué pour la semaine), repos, convivialité, temps personnel, promenade, découverte de la région… Les repas sont parfois réalisés par des cuisiniers bénévoles. Si vous êtes un ancien stagiaire et que vous aimez beaucoup faire la cuisine, je vous propose de venir faire la cuisine pendant un stage en échange d'un stage gratuit ultérieurement.</w:t>
      </w:r>
    </w:p>
    <w:p w:rsidR="00301618" w:rsidRPr="004C1729" w:rsidRDefault="00301618" w:rsidP="004C1729">
      <w:pPr>
        <w:numPr>
          <w:ilvl w:val="0"/>
          <w:numId w:val="13"/>
        </w:numPr>
        <w:pBdr>
          <w:top w:val="single" w:sz="4" w:space="1" w:color="auto"/>
          <w:left w:val="single" w:sz="4" w:space="4" w:color="auto"/>
          <w:bottom w:val="single" w:sz="4" w:space="1" w:color="auto"/>
          <w:right w:val="single" w:sz="4" w:space="0" w:color="auto"/>
        </w:pBdr>
        <w:shd w:val="clear" w:color="auto" w:fill="F2DBDB" w:themeFill="accent2" w:themeFillTint="33"/>
        <w:spacing w:after="0" w:line="240" w:lineRule="auto"/>
        <w:ind w:left="284"/>
        <w:contextualSpacing/>
        <w:rPr>
          <w:sz w:val="26"/>
          <w:szCs w:val="26"/>
        </w:rPr>
      </w:pPr>
      <w:r w:rsidRPr="004C1729">
        <w:rPr>
          <w:b/>
          <w:sz w:val="26"/>
          <w:szCs w:val="26"/>
          <w:u w:val="single"/>
        </w:rPr>
        <w:t>Ce que chacun peut apporter</w:t>
      </w:r>
      <w:r w:rsidRPr="004C1729">
        <w:rPr>
          <w:sz w:val="26"/>
          <w:szCs w:val="26"/>
        </w:rPr>
        <w:t xml:space="preserve"> : bienvenue aux conteurs, musiciens, chanteurs, magiciens, jongleurs de balles ou de mots, danseurs, menuisiers, sculpteurs…ou tous autres artistes ou artisans qui voudraient partager leurs arts ou leurs techniques aux moments de liberté (lors de veillées par exemple). Bienvenue aussi aux simples spectateurs qui souhaitent se nourrir de l’apport des autres en leur offrant de quoi offrir et/ou transmettre leurs compétences !... </w:t>
      </w:r>
    </w:p>
    <w:p w:rsidR="00301618" w:rsidRPr="004C1729" w:rsidRDefault="00301618" w:rsidP="00726FDD">
      <w:pPr>
        <w:numPr>
          <w:ilvl w:val="0"/>
          <w:numId w:val="13"/>
        </w:numPr>
        <w:pBdr>
          <w:top w:val="single" w:sz="4" w:space="1" w:color="auto"/>
          <w:left w:val="single" w:sz="4" w:space="4" w:color="auto"/>
          <w:bottom w:val="single" w:sz="4" w:space="1" w:color="auto"/>
          <w:right w:val="single" w:sz="4" w:space="0" w:color="auto"/>
        </w:pBdr>
        <w:shd w:val="clear" w:color="auto" w:fill="F2DBDB" w:themeFill="accent2" w:themeFillTint="33"/>
        <w:spacing w:after="0" w:line="240" w:lineRule="auto"/>
        <w:ind w:left="284"/>
        <w:contextualSpacing/>
        <w:rPr>
          <w:sz w:val="26"/>
          <w:szCs w:val="26"/>
        </w:rPr>
      </w:pPr>
      <w:r w:rsidRPr="004C1729">
        <w:rPr>
          <w:sz w:val="26"/>
          <w:szCs w:val="26"/>
        </w:rPr>
        <w:t xml:space="preserve">Nous comptons surtout sur votre </w:t>
      </w:r>
      <w:r w:rsidRPr="004C1729">
        <w:rPr>
          <w:b/>
          <w:bCs/>
          <w:sz w:val="26"/>
          <w:szCs w:val="26"/>
          <w:u w:val="single"/>
        </w:rPr>
        <w:t>état d’esprit de vacances, de rencontres et d’ouverture à l’inattendu</w:t>
      </w:r>
      <w:r w:rsidRPr="004C1729">
        <w:rPr>
          <w:sz w:val="26"/>
          <w:szCs w:val="26"/>
        </w:rPr>
        <w:t>.</w:t>
      </w:r>
    </w:p>
    <w:p w:rsidR="00301618" w:rsidRPr="004C1729" w:rsidRDefault="00301618" w:rsidP="004C1729">
      <w:pPr>
        <w:numPr>
          <w:ilvl w:val="0"/>
          <w:numId w:val="13"/>
        </w:numPr>
        <w:pBdr>
          <w:top w:val="single" w:sz="4" w:space="1" w:color="auto"/>
          <w:left w:val="single" w:sz="4" w:space="4" w:color="auto"/>
          <w:bottom w:val="single" w:sz="4" w:space="1" w:color="auto"/>
          <w:right w:val="single" w:sz="4" w:space="0" w:color="auto"/>
        </w:pBdr>
        <w:shd w:val="clear" w:color="auto" w:fill="F2DBDB" w:themeFill="accent2" w:themeFillTint="33"/>
        <w:spacing w:after="0" w:line="240" w:lineRule="auto"/>
        <w:ind w:left="284"/>
        <w:contextualSpacing/>
        <w:rPr>
          <w:sz w:val="26"/>
          <w:szCs w:val="26"/>
        </w:rPr>
      </w:pPr>
      <w:r w:rsidRPr="004C1729">
        <w:rPr>
          <w:b/>
          <w:sz w:val="26"/>
          <w:szCs w:val="26"/>
          <w:u w:val="single"/>
        </w:rPr>
        <w:t>Renseignements complémentaires</w:t>
      </w:r>
      <w:r w:rsidRPr="004C1729">
        <w:rPr>
          <w:b/>
          <w:sz w:val="26"/>
          <w:szCs w:val="26"/>
        </w:rPr>
        <w:t> </w:t>
      </w:r>
      <w:r w:rsidRPr="004C1729">
        <w:rPr>
          <w:sz w:val="26"/>
          <w:szCs w:val="26"/>
        </w:rPr>
        <w:t xml:space="preserve">: </w:t>
      </w:r>
      <w:r w:rsidRPr="004C1729">
        <w:rPr>
          <w:iCs/>
          <w:sz w:val="26"/>
          <w:szCs w:val="26"/>
        </w:rPr>
        <w:t xml:space="preserve">06 87 85 02 74 ou </w:t>
      </w:r>
      <w:hyperlink r:id="rId9" w:history="1">
        <w:r w:rsidRPr="004C1729">
          <w:rPr>
            <w:rStyle w:val="Lienhypertexte"/>
            <w:iCs/>
            <w:sz w:val="26"/>
            <w:szCs w:val="26"/>
          </w:rPr>
          <w:t>philippe-rousseaux@wanadoo.fr</w:t>
        </w:r>
      </w:hyperlink>
      <w:r w:rsidRPr="004C1729">
        <w:rPr>
          <w:iCs/>
          <w:sz w:val="26"/>
          <w:szCs w:val="26"/>
        </w:rPr>
        <w:t xml:space="preserve"> </w:t>
      </w:r>
    </w:p>
    <w:p w:rsidR="00301618" w:rsidRPr="00692DBD" w:rsidRDefault="00301618" w:rsidP="00301618">
      <w:pPr>
        <w:pBdr>
          <w:top w:val="single" w:sz="4" w:space="1" w:color="auto"/>
          <w:left w:val="single" w:sz="4" w:space="4" w:color="auto"/>
          <w:bottom w:val="single" w:sz="4" w:space="1" w:color="auto"/>
          <w:right w:val="single" w:sz="4" w:space="0" w:color="auto"/>
        </w:pBdr>
        <w:shd w:val="clear" w:color="auto" w:fill="F2DBDB" w:themeFill="accent2" w:themeFillTint="33"/>
        <w:ind w:left="-76"/>
        <w:contextualSpacing/>
      </w:pPr>
    </w:p>
    <w:p w:rsidR="00301618" w:rsidRPr="004C1729" w:rsidRDefault="00301618" w:rsidP="004C1729">
      <w:pPr>
        <w:pStyle w:val="Corpsdetexte"/>
        <w:ind w:left="68"/>
        <w:jc w:val="both"/>
        <w:rPr>
          <w:rFonts w:ascii="Kristen ITC" w:hAnsi="Kristen ITC"/>
          <w:bCs/>
          <w:sz w:val="24"/>
        </w:rPr>
      </w:pPr>
      <w:r w:rsidRPr="0079452F">
        <w:rPr>
          <w:rFonts w:ascii="Kristen ITC" w:hAnsi="Kristen ITC"/>
          <w:b/>
          <w:bCs/>
          <w:sz w:val="24"/>
        </w:rPr>
        <w:t xml:space="preserve">Philippe Rousseaux </w:t>
      </w:r>
      <w:r w:rsidRPr="0079452F">
        <w:rPr>
          <w:rFonts w:ascii="Kristen ITC" w:hAnsi="Kristen ITC"/>
          <w:bCs/>
          <w:sz w:val="24"/>
        </w:rPr>
        <w:t xml:space="preserve">est comédien et clown. « Chercheur en humanité », sa réflexion porte essentiellement sur les enjeux anthropologiques et </w:t>
      </w:r>
      <w:r>
        <w:rPr>
          <w:rFonts w:ascii="Kristen ITC" w:hAnsi="Kristen ITC"/>
          <w:bCs/>
          <w:sz w:val="24"/>
        </w:rPr>
        <w:t>philosophiques</w:t>
      </w:r>
      <w:r w:rsidRPr="0079452F">
        <w:rPr>
          <w:rFonts w:ascii="Kristen ITC" w:hAnsi="Kristen ITC"/>
          <w:bCs/>
          <w:sz w:val="24"/>
        </w:rPr>
        <w:t xml:space="preserve"> contemporains de la pratique du clown. Il est également enseignant à l’Université de Lorraine.</w:t>
      </w:r>
    </w:p>
    <w:sectPr w:rsidR="00301618" w:rsidRPr="004C1729" w:rsidSect="003D3A6B">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6A3" w:rsidRDefault="00F066A3" w:rsidP="007F4B9C">
      <w:pPr>
        <w:spacing w:after="0" w:line="240" w:lineRule="auto"/>
      </w:pPr>
      <w:r>
        <w:separator/>
      </w:r>
    </w:p>
  </w:endnote>
  <w:endnote w:type="continuationSeparator" w:id="0">
    <w:p w:rsidR="00F066A3" w:rsidRDefault="00F066A3" w:rsidP="007F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nstuff">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SBL Hebrew">
    <w:charset w:val="00"/>
    <w:family w:val="auto"/>
    <w:pitch w:val="variable"/>
    <w:sig w:usb0="8000086F" w:usb1="4000204A"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6A3" w:rsidRDefault="00F066A3" w:rsidP="007F4B9C">
      <w:pPr>
        <w:spacing w:after="0" w:line="240" w:lineRule="auto"/>
      </w:pPr>
      <w:r>
        <w:separator/>
      </w:r>
    </w:p>
  </w:footnote>
  <w:footnote w:type="continuationSeparator" w:id="0">
    <w:p w:rsidR="00F066A3" w:rsidRDefault="00F066A3" w:rsidP="007F4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10E"/>
    <w:multiLevelType w:val="hybridMultilevel"/>
    <w:tmpl w:val="0DC0EDF6"/>
    <w:lvl w:ilvl="0" w:tplc="BB0A0C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B7EA2"/>
    <w:multiLevelType w:val="hybridMultilevel"/>
    <w:tmpl w:val="20A82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527E03"/>
    <w:multiLevelType w:val="hybridMultilevel"/>
    <w:tmpl w:val="F15A8EAC"/>
    <w:lvl w:ilvl="0" w:tplc="0409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BB0A0CC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5511"/>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665C4F"/>
    <w:multiLevelType w:val="hybridMultilevel"/>
    <w:tmpl w:val="14160490"/>
    <w:lvl w:ilvl="0" w:tplc="BB0A0C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C2295"/>
    <w:multiLevelType w:val="hybridMultilevel"/>
    <w:tmpl w:val="ED462B26"/>
    <w:lvl w:ilvl="0" w:tplc="040C0003">
      <w:start w:val="1"/>
      <w:numFmt w:val="bullet"/>
      <w:lvlText w:val="o"/>
      <w:lvlJc w:val="left"/>
      <w:pPr>
        <w:tabs>
          <w:tab w:val="num" w:pos="11"/>
        </w:tabs>
        <w:ind w:left="11" w:hanging="360"/>
      </w:pPr>
      <w:rPr>
        <w:rFonts w:ascii="Courier New" w:hAnsi="Courier New" w:cs="Courier New"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B9F3E2E"/>
    <w:multiLevelType w:val="singleLevel"/>
    <w:tmpl w:val="F1EA2412"/>
    <w:lvl w:ilvl="0">
      <w:start w:val="3"/>
      <w:numFmt w:val="bullet"/>
      <w:lvlText w:val="-"/>
      <w:lvlJc w:val="left"/>
      <w:pPr>
        <w:tabs>
          <w:tab w:val="num" w:pos="360"/>
        </w:tabs>
        <w:ind w:left="360" w:hanging="360"/>
      </w:pPr>
      <w:rPr>
        <w:rFonts w:hint="default"/>
        <w:lang w:val="fr-FR"/>
      </w:rPr>
    </w:lvl>
  </w:abstractNum>
  <w:abstractNum w:abstractNumId="7" w15:restartNumberingAfterBreak="0">
    <w:nsid w:val="32BE620C"/>
    <w:multiLevelType w:val="hybridMultilevel"/>
    <w:tmpl w:val="3DAC83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21605A"/>
    <w:multiLevelType w:val="hybridMultilevel"/>
    <w:tmpl w:val="613822E8"/>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9" w15:restartNumberingAfterBreak="0">
    <w:nsid w:val="58DD6238"/>
    <w:multiLevelType w:val="hybridMultilevel"/>
    <w:tmpl w:val="82BA99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7F72E6E"/>
    <w:multiLevelType w:val="hybridMultilevel"/>
    <w:tmpl w:val="FA0A1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0D35A0"/>
    <w:multiLevelType w:val="hybridMultilevel"/>
    <w:tmpl w:val="6DD88FEE"/>
    <w:lvl w:ilvl="0" w:tplc="6D5E4BC0">
      <w:start w:val="1"/>
      <w:numFmt w:val="decimal"/>
      <w:lvlText w:val="%1."/>
      <w:lvlJc w:val="left"/>
      <w:pPr>
        <w:ind w:left="183" w:hanging="75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8"/>
  </w:num>
  <w:num w:numId="7">
    <w:abstractNumId w:val="11"/>
  </w:num>
  <w:num w:numId="8">
    <w:abstractNumId w:val="9"/>
  </w:num>
  <w:num w:numId="9">
    <w:abstractNumId w:val="2"/>
  </w:num>
  <w:num w:numId="10">
    <w:abstractNumId w:val="3"/>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6F"/>
    <w:rsid w:val="00002A17"/>
    <w:rsid w:val="00026D99"/>
    <w:rsid w:val="00030B64"/>
    <w:rsid w:val="00034E71"/>
    <w:rsid w:val="00036B54"/>
    <w:rsid w:val="00040C49"/>
    <w:rsid w:val="00044CD0"/>
    <w:rsid w:val="00047639"/>
    <w:rsid w:val="00047E2F"/>
    <w:rsid w:val="00050EC5"/>
    <w:rsid w:val="000538D5"/>
    <w:rsid w:val="00056EEC"/>
    <w:rsid w:val="000608FB"/>
    <w:rsid w:val="00063C97"/>
    <w:rsid w:val="00064E5A"/>
    <w:rsid w:val="00082FEE"/>
    <w:rsid w:val="000C5134"/>
    <w:rsid w:val="000E08B4"/>
    <w:rsid w:val="000E332C"/>
    <w:rsid w:val="000F2F5B"/>
    <w:rsid w:val="00101C66"/>
    <w:rsid w:val="00104D59"/>
    <w:rsid w:val="00105560"/>
    <w:rsid w:val="00110F86"/>
    <w:rsid w:val="0011105F"/>
    <w:rsid w:val="001129B0"/>
    <w:rsid w:val="00134A16"/>
    <w:rsid w:val="00136578"/>
    <w:rsid w:val="00146FE1"/>
    <w:rsid w:val="00157722"/>
    <w:rsid w:val="00162BE4"/>
    <w:rsid w:val="001735C7"/>
    <w:rsid w:val="00180DEB"/>
    <w:rsid w:val="00182972"/>
    <w:rsid w:val="00184080"/>
    <w:rsid w:val="0019223B"/>
    <w:rsid w:val="001958AA"/>
    <w:rsid w:val="001C32AA"/>
    <w:rsid w:val="001C5C46"/>
    <w:rsid w:val="001D026C"/>
    <w:rsid w:val="001D4317"/>
    <w:rsid w:val="001D625C"/>
    <w:rsid w:val="001D7214"/>
    <w:rsid w:val="001F5200"/>
    <w:rsid w:val="001F5804"/>
    <w:rsid w:val="002007CD"/>
    <w:rsid w:val="002069ED"/>
    <w:rsid w:val="00206A9C"/>
    <w:rsid w:val="00210AFD"/>
    <w:rsid w:val="00211262"/>
    <w:rsid w:val="00221DFA"/>
    <w:rsid w:val="00232AA0"/>
    <w:rsid w:val="002405EE"/>
    <w:rsid w:val="00246282"/>
    <w:rsid w:val="00252F7A"/>
    <w:rsid w:val="00255CFC"/>
    <w:rsid w:val="00267BF5"/>
    <w:rsid w:val="00272ECE"/>
    <w:rsid w:val="00274AF0"/>
    <w:rsid w:val="00275E48"/>
    <w:rsid w:val="00275F7E"/>
    <w:rsid w:val="00283003"/>
    <w:rsid w:val="00283C37"/>
    <w:rsid w:val="0029305C"/>
    <w:rsid w:val="0029426E"/>
    <w:rsid w:val="002942B0"/>
    <w:rsid w:val="002A0EEE"/>
    <w:rsid w:val="002A65C2"/>
    <w:rsid w:val="002B1070"/>
    <w:rsid w:val="002B6E10"/>
    <w:rsid w:val="002B7614"/>
    <w:rsid w:val="002C1BA1"/>
    <w:rsid w:val="002C24D9"/>
    <w:rsid w:val="002C3760"/>
    <w:rsid w:val="002C3A89"/>
    <w:rsid w:val="002C3E0F"/>
    <w:rsid w:val="002C59CA"/>
    <w:rsid w:val="002D0E25"/>
    <w:rsid w:val="002D3A36"/>
    <w:rsid w:val="002E2449"/>
    <w:rsid w:val="002E4CF9"/>
    <w:rsid w:val="002E7195"/>
    <w:rsid w:val="002F260B"/>
    <w:rsid w:val="002F4085"/>
    <w:rsid w:val="002F4193"/>
    <w:rsid w:val="002F4C61"/>
    <w:rsid w:val="002F7C12"/>
    <w:rsid w:val="00301618"/>
    <w:rsid w:val="003129AA"/>
    <w:rsid w:val="00335608"/>
    <w:rsid w:val="0033760C"/>
    <w:rsid w:val="0034497F"/>
    <w:rsid w:val="00350005"/>
    <w:rsid w:val="00352C75"/>
    <w:rsid w:val="0035781D"/>
    <w:rsid w:val="00361401"/>
    <w:rsid w:val="00364427"/>
    <w:rsid w:val="00380B73"/>
    <w:rsid w:val="0038741C"/>
    <w:rsid w:val="0039185A"/>
    <w:rsid w:val="00394341"/>
    <w:rsid w:val="003A1026"/>
    <w:rsid w:val="003A436F"/>
    <w:rsid w:val="003B4CAF"/>
    <w:rsid w:val="003C17D8"/>
    <w:rsid w:val="003C58CC"/>
    <w:rsid w:val="003D3A6B"/>
    <w:rsid w:val="003E5976"/>
    <w:rsid w:val="003F0CC3"/>
    <w:rsid w:val="003F6097"/>
    <w:rsid w:val="003F6D94"/>
    <w:rsid w:val="003F779D"/>
    <w:rsid w:val="004001F9"/>
    <w:rsid w:val="00404690"/>
    <w:rsid w:val="00415174"/>
    <w:rsid w:val="0042170A"/>
    <w:rsid w:val="0042346B"/>
    <w:rsid w:val="00423748"/>
    <w:rsid w:val="00424165"/>
    <w:rsid w:val="00425451"/>
    <w:rsid w:val="00427612"/>
    <w:rsid w:val="004337EE"/>
    <w:rsid w:val="00434731"/>
    <w:rsid w:val="00450B3E"/>
    <w:rsid w:val="00452799"/>
    <w:rsid w:val="004636F5"/>
    <w:rsid w:val="00463ADB"/>
    <w:rsid w:val="00465C04"/>
    <w:rsid w:val="00466E73"/>
    <w:rsid w:val="004757A2"/>
    <w:rsid w:val="00484A91"/>
    <w:rsid w:val="00492EC6"/>
    <w:rsid w:val="00494712"/>
    <w:rsid w:val="004A2BF6"/>
    <w:rsid w:val="004B34EF"/>
    <w:rsid w:val="004B47A5"/>
    <w:rsid w:val="004B6A3C"/>
    <w:rsid w:val="004C1729"/>
    <w:rsid w:val="004C33A7"/>
    <w:rsid w:val="004D14F6"/>
    <w:rsid w:val="004D2BB9"/>
    <w:rsid w:val="004D56E5"/>
    <w:rsid w:val="004D7033"/>
    <w:rsid w:val="004E5288"/>
    <w:rsid w:val="004E5A92"/>
    <w:rsid w:val="004F3CAC"/>
    <w:rsid w:val="004F4168"/>
    <w:rsid w:val="004F446A"/>
    <w:rsid w:val="004F4E46"/>
    <w:rsid w:val="004F52C8"/>
    <w:rsid w:val="005039D6"/>
    <w:rsid w:val="00503C2F"/>
    <w:rsid w:val="0051158E"/>
    <w:rsid w:val="005130FA"/>
    <w:rsid w:val="00531D23"/>
    <w:rsid w:val="00533C2F"/>
    <w:rsid w:val="00534568"/>
    <w:rsid w:val="00535DDB"/>
    <w:rsid w:val="00544F72"/>
    <w:rsid w:val="00545963"/>
    <w:rsid w:val="005467DB"/>
    <w:rsid w:val="00574AF8"/>
    <w:rsid w:val="00584010"/>
    <w:rsid w:val="00584D38"/>
    <w:rsid w:val="00584DF4"/>
    <w:rsid w:val="0059024D"/>
    <w:rsid w:val="005A0FD5"/>
    <w:rsid w:val="005B79A6"/>
    <w:rsid w:val="005C0187"/>
    <w:rsid w:val="005C342E"/>
    <w:rsid w:val="005C6036"/>
    <w:rsid w:val="005C71EB"/>
    <w:rsid w:val="005C76DE"/>
    <w:rsid w:val="005D119F"/>
    <w:rsid w:val="005E7AE3"/>
    <w:rsid w:val="005F0194"/>
    <w:rsid w:val="005F0E2E"/>
    <w:rsid w:val="00606F46"/>
    <w:rsid w:val="00607F50"/>
    <w:rsid w:val="00611B88"/>
    <w:rsid w:val="00612645"/>
    <w:rsid w:val="00612DC6"/>
    <w:rsid w:val="0062722E"/>
    <w:rsid w:val="006274CF"/>
    <w:rsid w:val="00631292"/>
    <w:rsid w:val="006420C2"/>
    <w:rsid w:val="00657447"/>
    <w:rsid w:val="0067322B"/>
    <w:rsid w:val="00693C07"/>
    <w:rsid w:val="006B6F5E"/>
    <w:rsid w:val="006C1FAD"/>
    <w:rsid w:val="006D5CF2"/>
    <w:rsid w:val="006F251E"/>
    <w:rsid w:val="0070334B"/>
    <w:rsid w:val="007037D7"/>
    <w:rsid w:val="00707C7B"/>
    <w:rsid w:val="007105A0"/>
    <w:rsid w:val="007128EE"/>
    <w:rsid w:val="00721713"/>
    <w:rsid w:val="00726FDD"/>
    <w:rsid w:val="0073166D"/>
    <w:rsid w:val="00741915"/>
    <w:rsid w:val="00745187"/>
    <w:rsid w:val="00746B9E"/>
    <w:rsid w:val="007506F7"/>
    <w:rsid w:val="00750B04"/>
    <w:rsid w:val="007569F7"/>
    <w:rsid w:val="00777619"/>
    <w:rsid w:val="007800B1"/>
    <w:rsid w:val="00793338"/>
    <w:rsid w:val="007971F3"/>
    <w:rsid w:val="007B07CF"/>
    <w:rsid w:val="007B45C9"/>
    <w:rsid w:val="007B6661"/>
    <w:rsid w:val="007E46CB"/>
    <w:rsid w:val="007E51FA"/>
    <w:rsid w:val="007F18EC"/>
    <w:rsid w:val="007F4B9C"/>
    <w:rsid w:val="007F7D06"/>
    <w:rsid w:val="00803AE5"/>
    <w:rsid w:val="008160B1"/>
    <w:rsid w:val="008416EF"/>
    <w:rsid w:val="00844306"/>
    <w:rsid w:val="00844E05"/>
    <w:rsid w:val="00854783"/>
    <w:rsid w:val="00860E89"/>
    <w:rsid w:val="00862BC3"/>
    <w:rsid w:val="0086342A"/>
    <w:rsid w:val="00863F44"/>
    <w:rsid w:val="008649D0"/>
    <w:rsid w:val="00882621"/>
    <w:rsid w:val="00885A85"/>
    <w:rsid w:val="00891D8C"/>
    <w:rsid w:val="008A2E37"/>
    <w:rsid w:val="008A5F7F"/>
    <w:rsid w:val="008B0F6F"/>
    <w:rsid w:val="008B3325"/>
    <w:rsid w:val="008B5D28"/>
    <w:rsid w:val="008C30BB"/>
    <w:rsid w:val="008C3177"/>
    <w:rsid w:val="008D1274"/>
    <w:rsid w:val="008D146B"/>
    <w:rsid w:val="008D4A4F"/>
    <w:rsid w:val="008E707B"/>
    <w:rsid w:val="008E7A63"/>
    <w:rsid w:val="008F0E55"/>
    <w:rsid w:val="008F68F6"/>
    <w:rsid w:val="009011C7"/>
    <w:rsid w:val="00901914"/>
    <w:rsid w:val="00915795"/>
    <w:rsid w:val="00917255"/>
    <w:rsid w:val="009253DF"/>
    <w:rsid w:val="009259D2"/>
    <w:rsid w:val="0092700D"/>
    <w:rsid w:val="009316A1"/>
    <w:rsid w:val="009345FE"/>
    <w:rsid w:val="00934821"/>
    <w:rsid w:val="00940AD0"/>
    <w:rsid w:val="0094141C"/>
    <w:rsid w:val="00946878"/>
    <w:rsid w:val="00954070"/>
    <w:rsid w:val="0095597F"/>
    <w:rsid w:val="009620BD"/>
    <w:rsid w:val="00962D2B"/>
    <w:rsid w:val="00963626"/>
    <w:rsid w:val="00965A7F"/>
    <w:rsid w:val="00967466"/>
    <w:rsid w:val="00970379"/>
    <w:rsid w:val="00986D6D"/>
    <w:rsid w:val="009A11B4"/>
    <w:rsid w:val="009A3BD9"/>
    <w:rsid w:val="009A6893"/>
    <w:rsid w:val="009B5DC0"/>
    <w:rsid w:val="009D0A99"/>
    <w:rsid w:val="009E30F9"/>
    <w:rsid w:val="009E35F6"/>
    <w:rsid w:val="009E5241"/>
    <w:rsid w:val="009F0F6F"/>
    <w:rsid w:val="009F4146"/>
    <w:rsid w:val="009F4D83"/>
    <w:rsid w:val="009F5705"/>
    <w:rsid w:val="00A071E9"/>
    <w:rsid w:val="00A216A5"/>
    <w:rsid w:val="00A431B3"/>
    <w:rsid w:val="00A4472B"/>
    <w:rsid w:val="00A67511"/>
    <w:rsid w:val="00A76319"/>
    <w:rsid w:val="00A76FC1"/>
    <w:rsid w:val="00A814AE"/>
    <w:rsid w:val="00A82A8F"/>
    <w:rsid w:val="00AB58DC"/>
    <w:rsid w:val="00AC0C3D"/>
    <w:rsid w:val="00AC644D"/>
    <w:rsid w:val="00AC6CF5"/>
    <w:rsid w:val="00AE53FB"/>
    <w:rsid w:val="00AF10EF"/>
    <w:rsid w:val="00AF371B"/>
    <w:rsid w:val="00AF5BC4"/>
    <w:rsid w:val="00B00E69"/>
    <w:rsid w:val="00B30ABD"/>
    <w:rsid w:val="00B416D1"/>
    <w:rsid w:val="00B4210A"/>
    <w:rsid w:val="00B433EA"/>
    <w:rsid w:val="00B62B77"/>
    <w:rsid w:val="00B64CCD"/>
    <w:rsid w:val="00B766BD"/>
    <w:rsid w:val="00B76E9E"/>
    <w:rsid w:val="00B77C91"/>
    <w:rsid w:val="00B87324"/>
    <w:rsid w:val="00B95F23"/>
    <w:rsid w:val="00BA1616"/>
    <w:rsid w:val="00BA1655"/>
    <w:rsid w:val="00BA39F5"/>
    <w:rsid w:val="00BB0D5F"/>
    <w:rsid w:val="00BC0D74"/>
    <w:rsid w:val="00BC2F73"/>
    <w:rsid w:val="00BC4B94"/>
    <w:rsid w:val="00BD5E9C"/>
    <w:rsid w:val="00BF2D3D"/>
    <w:rsid w:val="00BF3DAD"/>
    <w:rsid w:val="00BF7BF1"/>
    <w:rsid w:val="00C30E13"/>
    <w:rsid w:val="00C310AE"/>
    <w:rsid w:val="00C34571"/>
    <w:rsid w:val="00C35FB9"/>
    <w:rsid w:val="00C43488"/>
    <w:rsid w:val="00C45A6C"/>
    <w:rsid w:val="00C47E8D"/>
    <w:rsid w:val="00C503F5"/>
    <w:rsid w:val="00C55B97"/>
    <w:rsid w:val="00C72698"/>
    <w:rsid w:val="00C73982"/>
    <w:rsid w:val="00C84372"/>
    <w:rsid w:val="00C90430"/>
    <w:rsid w:val="00C924AE"/>
    <w:rsid w:val="00C92867"/>
    <w:rsid w:val="00C936E2"/>
    <w:rsid w:val="00C94804"/>
    <w:rsid w:val="00C94ACA"/>
    <w:rsid w:val="00C94B27"/>
    <w:rsid w:val="00CB48F4"/>
    <w:rsid w:val="00CC6A40"/>
    <w:rsid w:val="00CD3463"/>
    <w:rsid w:val="00CE609C"/>
    <w:rsid w:val="00CE787B"/>
    <w:rsid w:val="00CF1532"/>
    <w:rsid w:val="00CF2AE5"/>
    <w:rsid w:val="00D00076"/>
    <w:rsid w:val="00D0018C"/>
    <w:rsid w:val="00D11D60"/>
    <w:rsid w:val="00D154B8"/>
    <w:rsid w:val="00D25479"/>
    <w:rsid w:val="00D33BA9"/>
    <w:rsid w:val="00D33CD3"/>
    <w:rsid w:val="00D37A1A"/>
    <w:rsid w:val="00D42B2A"/>
    <w:rsid w:val="00D45963"/>
    <w:rsid w:val="00D54D6E"/>
    <w:rsid w:val="00D55171"/>
    <w:rsid w:val="00D64DD9"/>
    <w:rsid w:val="00D65C61"/>
    <w:rsid w:val="00D8035F"/>
    <w:rsid w:val="00D80570"/>
    <w:rsid w:val="00D912B0"/>
    <w:rsid w:val="00D91618"/>
    <w:rsid w:val="00D91A6F"/>
    <w:rsid w:val="00D9204B"/>
    <w:rsid w:val="00D956FF"/>
    <w:rsid w:val="00DA2A46"/>
    <w:rsid w:val="00DA5687"/>
    <w:rsid w:val="00DB0E9A"/>
    <w:rsid w:val="00DC0558"/>
    <w:rsid w:val="00DC1B94"/>
    <w:rsid w:val="00DC749B"/>
    <w:rsid w:val="00DD26F5"/>
    <w:rsid w:val="00DE2152"/>
    <w:rsid w:val="00DE2D17"/>
    <w:rsid w:val="00DE72B5"/>
    <w:rsid w:val="00DF4FE4"/>
    <w:rsid w:val="00E030BB"/>
    <w:rsid w:val="00E03E39"/>
    <w:rsid w:val="00E10382"/>
    <w:rsid w:val="00E1447B"/>
    <w:rsid w:val="00E17546"/>
    <w:rsid w:val="00E34B02"/>
    <w:rsid w:val="00E440A9"/>
    <w:rsid w:val="00E52030"/>
    <w:rsid w:val="00E65038"/>
    <w:rsid w:val="00E71CE3"/>
    <w:rsid w:val="00E728F8"/>
    <w:rsid w:val="00E73797"/>
    <w:rsid w:val="00E769DB"/>
    <w:rsid w:val="00E76E84"/>
    <w:rsid w:val="00E85436"/>
    <w:rsid w:val="00E915A5"/>
    <w:rsid w:val="00E95830"/>
    <w:rsid w:val="00EB02E4"/>
    <w:rsid w:val="00EC09DE"/>
    <w:rsid w:val="00EC45AA"/>
    <w:rsid w:val="00EC568E"/>
    <w:rsid w:val="00ED1AD3"/>
    <w:rsid w:val="00ED6F58"/>
    <w:rsid w:val="00EE11CF"/>
    <w:rsid w:val="00EE574F"/>
    <w:rsid w:val="00EF2902"/>
    <w:rsid w:val="00F03C2D"/>
    <w:rsid w:val="00F05106"/>
    <w:rsid w:val="00F066A3"/>
    <w:rsid w:val="00F073E1"/>
    <w:rsid w:val="00F11455"/>
    <w:rsid w:val="00F12A7E"/>
    <w:rsid w:val="00F12CB5"/>
    <w:rsid w:val="00F2416C"/>
    <w:rsid w:val="00F30D00"/>
    <w:rsid w:val="00F31A3B"/>
    <w:rsid w:val="00F326F7"/>
    <w:rsid w:val="00F449C5"/>
    <w:rsid w:val="00F52202"/>
    <w:rsid w:val="00F52973"/>
    <w:rsid w:val="00F55E58"/>
    <w:rsid w:val="00F61E15"/>
    <w:rsid w:val="00F624C5"/>
    <w:rsid w:val="00F62FA3"/>
    <w:rsid w:val="00F67250"/>
    <w:rsid w:val="00F7066F"/>
    <w:rsid w:val="00F71567"/>
    <w:rsid w:val="00F8520C"/>
    <w:rsid w:val="00F85292"/>
    <w:rsid w:val="00F87FAF"/>
    <w:rsid w:val="00F9754E"/>
    <w:rsid w:val="00FA1966"/>
    <w:rsid w:val="00FB1F80"/>
    <w:rsid w:val="00FB2B83"/>
    <w:rsid w:val="00FC5304"/>
    <w:rsid w:val="00FD5D2C"/>
    <w:rsid w:val="00FE10C3"/>
    <w:rsid w:val="00FE2585"/>
    <w:rsid w:val="00FE52D8"/>
    <w:rsid w:val="00FE69D8"/>
    <w:rsid w:val="00FE6E7B"/>
    <w:rsid w:val="00FF21B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3C8CD-D3F6-444E-A7C3-3BEE6CB5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8FB"/>
    <w:rPr>
      <w:rFonts w:ascii="Calibri" w:hAnsi="Calibri" w:cs="Times New Roman"/>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66F"/>
    <w:pPr>
      <w:ind w:left="720"/>
      <w:contextualSpacing/>
    </w:pPr>
  </w:style>
  <w:style w:type="paragraph" w:styleId="Notedebasdepage">
    <w:name w:val="footnote text"/>
    <w:basedOn w:val="Normal"/>
    <w:link w:val="NotedebasdepageCar"/>
    <w:uiPriority w:val="99"/>
    <w:semiHidden/>
    <w:unhideWhenUsed/>
    <w:rsid w:val="007F4B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4B9C"/>
    <w:rPr>
      <w:rFonts w:ascii="Calibri" w:hAnsi="Calibri" w:cs="Times New Roman"/>
      <w:sz w:val="20"/>
      <w:szCs w:val="20"/>
      <w:lang w:bidi="ar-SA"/>
    </w:rPr>
  </w:style>
  <w:style w:type="character" w:styleId="Appelnotedebasdep">
    <w:name w:val="footnote reference"/>
    <w:basedOn w:val="Policepardfaut"/>
    <w:unhideWhenUsed/>
    <w:rsid w:val="007F4B9C"/>
    <w:rPr>
      <w:vertAlign w:val="superscript"/>
    </w:rPr>
  </w:style>
  <w:style w:type="paragraph" w:styleId="Textedebulles">
    <w:name w:val="Balloon Text"/>
    <w:basedOn w:val="Normal"/>
    <w:link w:val="TextedebullesCar"/>
    <w:uiPriority w:val="99"/>
    <w:semiHidden/>
    <w:unhideWhenUsed/>
    <w:rsid w:val="00D920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04B"/>
    <w:rPr>
      <w:rFonts w:ascii="Tahoma" w:hAnsi="Tahoma" w:cs="Tahoma"/>
      <w:sz w:val="16"/>
      <w:szCs w:val="16"/>
      <w:lang w:bidi="ar-SA"/>
    </w:rPr>
  </w:style>
  <w:style w:type="paragraph" w:styleId="En-tte">
    <w:name w:val="header"/>
    <w:basedOn w:val="Normal"/>
    <w:link w:val="En-tteCar"/>
    <w:uiPriority w:val="99"/>
    <w:unhideWhenUsed/>
    <w:rsid w:val="00F52202"/>
    <w:pPr>
      <w:tabs>
        <w:tab w:val="center" w:pos="4536"/>
        <w:tab w:val="right" w:pos="9072"/>
      </w:tabs>
      <w:spacing w:after="0" w:line="240" w:lineRule="auto"/>
    </w:pPr>
  </w:style>
  <w:style w:type="character" w:customStyle="1" w:styleId="En-tteCar">
    <w:name w:val="En-tête Car"/>
    <w:basedOn w:val="Policepardfaut"/>
    <w:link w:val="En-tte"/>
    <w:uiPriority w:val="99"/>
    <w:rsid w:val="00F52202"/>
    <w:rPr>
      <w:rFonts w:ascii="Calibri" w:hAnsi="Calibri" w:cs="Times New Roman"/>
      <w:lang w:bidi="ar-SA"/>
    </w:rPr>
  </w:style>
  <w:style w:type="paragraph" w:styleId="Pieddepage">
    <w:name w:val="footer"/>
    <w:basedOn w:val="Normal"/>
    <w:link w:val="PieddepageCar"/>
    <w:uiPriority w:val="99"/>
    <w:unhideWhenUsed/>
    <w:rsid w:val="00F522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202"/>
    <w:rPr>
      <w:rFonts w:ascii="Calibri" w:hAnsi="Calibri" w:cs="Times New Roman"/>
      <w:lang w:bidi="ar-SA"/>
    </w:rPr>
  </w:style>
  <w:style w:type="character" w:styleId="Lienhypertexte">
    <w:name w:val="Hyperlink"/>
    <w:basedOn w:val="Policepardfaut"/>
    <w:uiPriority w:val="99"/>
    <w:unhideWhenUsed/>
    <w:rsid w:val="00C35FB9"/>
    <w:rPr>
      <w:color w:val="0000FF" w:themeColor="hyperlink"/>
      <w:u w:val="single"/>
    </w:rPr>
  </w:style>
  <w:style w:type="character" w:customStyle="1" w:styleId="numeroverset">
    <w:name w:val="numero_verset"/>
    <w:basedOn w:val="Policepardfaut"/>
    <w:rsid w:val="00B416D1"/>
  </w:style>
  <w:style w:type="character" w:customStyle="1" w:styleId="apple-converted-space">
    <w:name w:val="apple-converted-space"/>
    <w:basedOn w:val="Policepardfaut"/>
    <w:rsid w:val="00B416D1"/>
  </w:style>
  <w:style w:type="character" w:customStyle="1" w:styleId="contentverset">
    <w:name w:val="content_verset"/>
    <w:basedOn w:val="Policepardfaut"/>
    <w:rsid w:val="00B416D1"/>
  </w:style>
  <w:style w:type="character" w:customStyle="1" w:styleId="ijaxflowpanelid44111">
    <w:name w:val="ijax_flowpanel_id_44111"/>
    <w:basedOn w:val="Policepardfaut"/>
    <w:rsid w:val="002C59CA"/>
  </w:style>
  <w:style w:type="character" w:customStyle="1" w:styleId="versekey">
    <w:name w:val="versekey"/>
    <w:basedOn w:val="Policepardfaut"/>
    <w:rsid w:val="002C59CA"/>
  </w:style>
  <w:style w:type="character" w:customStyle="1" w:styleId="text">
    <w:name w:val="text"/>
    <w:basedOn w:val="Policepardfaut"/>
    <w:rsid w:val="002C59CA"/>
  </w:style>
  <w:style w:type="character" w:customStyle="1" w:styleId="ijaxflowpanelid44112">
    <w:name w:val="ijax_flowpanel_id_44112"/>
    <w:basedOn w:val="Policepardfaut"/>
    <w:rsid w:val="002C59CA"/>
  </w:style>
  <w:style w:type="character" w:customStyle="1" w:styleId="ijaxflowpanelid44113">
    <w:name w:val="ijax_flowpanel_id_44113"/>
    <w:basedOn w:val="Policepardfaut"/>
    <w:rsid w:val="002C59CA"/>
  </w:style>
  <w:style w:type="character" w:customStyle="1" w:styleId="ijaxflowpanelid44114">
    <w:name w:val="ijax_flowpanel_id_44114"/>
    <w:basedOn w:val="Policepardfaut"/>
    <w:rsid w:val="002C59CA"/>
  </w:style>
  <w:style w:type="character" w:customStyle="1" w:styleId="ijaxflowpanelid44115">
    <w:name w:val="ijax_flowpanel_id_44115"/>
    <w:basedOn w:val="Policepardfaut"/>
    <w:rsid w:val="002C59CA"/>
  </w:style>
  <w:style w:type="character" w:customStyle="1" w:styleId="ijaxflowpanelid44116">
    <w:name w:val="ijax_flowpanel_id_44116"/>
    <w:basedOn w:val="Policepardfaut"/>
    <w:rsid w:val="002C59CA"/>
  </w:style>
  <w:style w:type="character" w:styleId="lev">
    <w:name w:val="Strong"/>
    <w:basedOn w:val="Policepardfaut"/>
    <w:uiPriority w:val="22"/>
    <w:qFormat/>
    <w:rsid w:val="00162BE4"/>
    <w:rPr>
      <w:b/>
      <w:bCs/>
    </w:rPr>
  </w:style>
  <w:style w:type="paragraph" w:styleId="Sansinterligne">
    <w:name w:val="No Spacing"/>
    <w:link w:val="SansinterligneCar"/>
    <w:uiPriority w:val="1"/>
    <w:qFormat/>
    <w:rsid w:val="00606F4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06F46"/>
    <w:rPr>
      <w:rFonts w:eastAsiaTheme="minorEastAsia"/>
      <w:lang w:eastAsia="fr-FR"/>
    </w:rPr>
  </w:style>
  <w:style w:type="paragraph" w:styleId="Corpsdetexte">
    <w:name w:val="Body Text"/>
    <w:basedOn w:val="Normal"/>
    <w:link w:val="CorpsdetexteCar"/>
    <w:rsid w:val="00AF5BC4"/>
    <w:pPr>
      <w:spacing w:after="0" w:line="240" w:lineRule="auto"/>
      <w:jc w:val="center"/>
    </w:pPr>
    <w:rPr>
      <w:rFonts w:ascii="Funstuff" w:eastAsia="Times New Roman" w:hAnsi="Funstuff"/>
      <w:sz w:val="96"/>
      <w:szCs w:val="24"/>
      <w:lang w:eastAsia="fr-FR"/>
    </w:rPr>
  </w:style>
  <w:style w:type="character" w:customStyle="1" w:styleId="CorpsdetexteCar">
    <w:name w:val="Corps de texte Car"/>
    <w:basedOn w:val="Policepardfaut"/>
    <w:link w:val="Corpsdetexte"/>
    <w:rsid w:val="00AF5BC4"/>
    <w:rPr>
      <w:rFonts w:ascii="Funstuff" w:eastAsia="Times New Roman" w:hAnsi="Funstuff" w:cs="Times New Roman"/>
      <w:sz w:val="96"/>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3968">
      <w:bodyDiv w:val="1"/>
      <w:marLeft w:val="0"/>
      <w:marRight w:val="0"/>
      <w:marTop w:val="0"/>
      <w:marBottom w:val="0"/>
      <w:divBdr>
        <w:top w:val="none" w:sz="0" w:space="0" w:color="auto"/>
        <w:left w:val="none" w:sz="0" w:space="0" w:color="auto"/>
        <w:bottom w:val="none" w:sz="0" w:space="0" w:color="auto"/>
        <w:right w:val="none" w:sz="0" w:space="0" w:color="auto"/>
      </w:divBdr>
    </w:div>
    <w:div w:id="128597450">
      <w:bodyDiv w:val="1"/>
      <w:marLeft w:val="0"/>
      <w:marRight w:val="0"/>
      <w:marTop w:val="0"/>
      <w:marBottom w:val="0"/>
      <w:divBdr>
        <w:top w:val="none" w:sz="0" w:space="0" w:color="auto"/>
        <w:left w:val="none" w:sz="0" w:space="0" w:color="auto"/>
        <w:bottom w:val="none" w:sz="0" w:space="0" w:color="auto"/>
        <w:right w:val="none" w:sz="0" w:space="0" w:color="auto"/>
      </w:divBdr>
    </w:div>
    <w:div w:id="236941343">
      <w:bodyDiv w:val="1"/>
      <w:marLeft w:val="0"/>
      <w:marRight w:val="0"/>
      <w:marTop w:val="0"/>
      <w:marBottom w:val="0"/>
      <w:divBdr>
        <w:top w:val="none" w:sz="0" w:space="0" w:color="auto"/>
        <w:left w:val="none" w:sz="0" w:space="0" w:color="auto"/>
        <w:bottom w:val="none" w:sz="0" w:space="0" w:color="auto"/>
        <w:right w:val="none" w:sz="0" w:space="0" w:color="auto"/>
      </w:divBdr>
    </w:div>
    <w:div w:id="483131623">
      <w:bodyDiv w:val="1"/>
      <w:marLeft w:val="0"/>
      <w:marRight w:val="0"/>
      <w:marTop w:val="0"/>
      <w:marBottom w:val="0"/>
      <w:divBdr>
        <w:top w:val="none" w:sz="0" w:space="0" w:color="auto"/>
        <w:left w:val="none" w:sz="0" w:space="0" w:color="auto"/>
        <w:bottom w:val="none" w:sz="0" w:space="0" w:color="auto"/>
        <w:right w:val="none" w:sz="0" w:space="0" w:color="auto"/>
      </w:divBdr>
    </w:div>
    <w:div w:id="527372614">
      <w:bodyDiv w:val="1"/>
      <w:marLeft w:val="0"/>
      <w:marRight w:val="0"/>
      <w:marTop w:val="0"/>
      <w:marBottom w:val="0"/>
      <w:divBdr>
        <w:top w:val="none" w:sz="0" w:space="0" w:color="auto"/>
        <w:left w:val="none" w:sz="0" w:space="0" w:color="auto"/>
        <w:bottom w:val="none" w:sz="0" w:space="0" w:color="auto"/>
        <w:right w:val="none" w:sz="0" w:space="0" w:color="auto"/>
      </w:divBdr>
    </w:div>
    <w:div w:id="538709880">
      <w:bodyDiv w:val="1"/>
      <w:marLeft w:val="0"/>
      <w:marRight w:val="0"/>
      <w:marTop w:val="0"/>
      <w:marBottom w:val="0"/>
      <w:divBdr>
        <w:top w:val="none" w:sz="0" w:space="0" w:color="auto"/>
        <w:left w:val="none" w:sz="0" w:space="0" w:color="auto"/>
        <w:bottom w:val="none" w:sz="0" w:space="0" w:color="auto"/>
        <w:right w:val="none" w:sz="0" w:space="0" w:color="auto"/>
      </w:divBdr>
    </w:div>
    <w:div w:id="717969550">
      <w:bodyDiv w:val="1"/>
      <w:marLeft w:val="0"/>
      <w:marRight w:val="0"/>
      <w:marTop w:val="0"/>
      <w:marBottom w:val="0"/>
      <w:divBdr>
        <w:top w:val="none" w:sz="0" w:space="0" w:color="auto"/>
        <w:left w:val="none" w:sz="0" w:space="0" w:color="auto"/>
        <w:bottom w:val="none" w:sz="0" w:space="0" w:color="auto"/>
        <w:right w:val="none" w:sz="0" w:space="0" w:color="auto"/>
      </w:divBdr>
    </w:div>
    <w:div w:id="839277322">
      <w:bodyDiv w:val="1"/>
      <w:marLeft w:val="0"/>
      <w:marRight w:val="0"/>
      <w:marTop w:val="0"/>
      <w:marBottom w:val="0"/>
      <w:divBdr>
        <w:top w:val="none" w:sz="0" w:space="0" w:color="auto"/>
        <w:left w:val="none" w:sz="0" w:space="0" w:color="auto"/>
        <w:bottom w:val="none" w:sz="0" w:space="0" w:color="auto"/>
        <w:right w:val="none" w:sz="0" w:space="0" w:color="auto"/>
      </w:divBdr>
    </w:div>
    <w:div w:id="1002583537">
      <w:bodyDiv w:val="1"/>
      <w:marLeft w:val="0"/>
      <w:marRight w:val="0"/>
      <w:marTop w:val="0"/>
      <w:marBottom w:val="0"/>
      <w:divBdr>
        <w:top w:val="none" w:sz="0" w:space="0" w:color="auto"/>
        <w:left w:val="none" w:sz="0" w:space="0" w:color="auto"/>
        <w:bottom w:val="none" w:sz="0" w:space="0" w:color="auto"/>
        <w:right w:val="none" w:sz="0" w:space="0" w:color="auto"/>
      </w:divBdr>
    </w:div>
    <w:div w:id="1163817797">
      <w:bodyDiv w:val="1"/>
      <w:marLeft w:val="0"/>
      <w:marRight w:val="0"/>
      <w:marTop w:val="0"/>
      <w:marBottom w:val="0"/>
      <w:divBdr>
        <w:top w:val="none" w:sz="0" w:space="0" w:color="auto"/>
        <w:left w:val="none" w:sz="0" w:space="0" w:color="auto"/>
        <w:bottom w:val="none" w:sz="0" w:space="0" w:color="auto"/>
        <w:right w:val="none" w:sz="0" w:space="0" w:color="auto"/>
      </w:divBdr>
    </w:div>
    <w:div w:id="1389498373">
      <w:bodyDiv w:val="1"/>
      <w:marLeft w:val="0"/>
      <w:marRight w:val="0"/>
      <w:marTop w:val="0"/>
      <w:marBottom w:val="0"/>
      <w:divBdr>
        <w:top w:val="none" w:sz="0" w:space="0" w:color="auto"/>
        <w:left w:val="none" w:sz="0" w:space="0" w:color="auto"/>
        <w:bottom w:val="none" w:sz="0" w:space="0" w:color="auto"/>
        <w:right w:val="none" w:sz="0" w:space="0" w:color="auto"/>
      </w:divBdr>
    </w:div>
    <w:div w:id="1457286092">
      <w:bodyDiv w:val="1"/>
      <w:marLeft w:val="0"/>
      <w:marRight w:val="0"/>
      <w:marTop w:val="0"/>
      <w:marBottom w:val="0"/>
      <w:divBdr>
        <w:top w:val="none" w:sz="0" w:space="0" w:color="auto"/>
        <w:left w:val="none" w:sz="0" w:space="0" w:color="auto"/>
        <w:bottom w:val="none" w:sz="0" w:space="0" w:color="auto"/>
        <w:right w:val="none" w:sz="0" w:space="0" w:color="auto"/>
      </w:divBdr>
    </w:div>
    <w:div w:id="1746687929">
      <w:bodyDiv w:val="1"/>
      <w:marLeft w:val="0"/>
      <w:marRight w:val="0"/>
      <w:marTop w:val="0"/>
      <w:marBottom w:val="0"/>
      <w:divBdr>
        <w:top w:val="none" w:sz="0" w:space="0" w:color="auto"/>
        <w:left w:val="none" w:sz="0" w:space="0" w:color="auto"/>
        <w:bottom w:val="none" w:sz="0" w:space="0" w:color="auto"/>
        <w:right w:val="none" w:sz="0" w:space="0" w:color="auto"/>
      </w:divBdr>
    </w:div>
    <w:div w:id="18139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hilippe-rousseaux@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8ED0-CAA4-49DC-8B26-59309A25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Contact : 06 87 85 02 74 ou philippe-rousseaux@wanadoo.fr</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bernadetteetandre@outlook.fr</cp:lastModifiedBy>
  <cp:revision>2</cp:revision>
  <cp:lastPrinted>2017-09-12T11:01:00Z</cp:lastPrinted>
  <dcterms:created xsi:type="dcterms:W3CDTF">2018-06-10T20:53:00Z</dcterms:created>
  <dcterms:modified xsi:type="dcterms:W3CDTF">2018-06-10T20:53:00Z</dcterms:modified>
</cp:coreProperties>
</file>