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B3" w:rsidRPr="00745DEC" w:rsidRDefault="008C07B3" w:rsidP="008C07B3">
      <w:pPr>
        <w:pStyle w:val="NormalWeb"/>
        <w:shd w:val="clear" w:color="auto" w:fill="FFFFFF"/>
        <w:spacing w:before="240" w:beforeAutospacing="0" w:after="240" w:afterAutospacing="0"/>
        <w:rPr>
          <w:rFonts w:ascii="Dosis" w:hAnsi="Dosis"/>
          <w:b/>
          <w:i/>
          <w:color w:val="FB135B"/>
        </w:rPr>
      </w:pPr>
      <w:r w:rsidRPr="00745DEC">
        <w:rPr>
          <w:rFonts w:ascii="Comic Sans MS" w:hAnsi="Comic Sans MS"/>
          <w:b/>
          <w:i/>
          <w:color w:val="FB135B"/>
        </w:rPr>
        <w:t>Se marier, ce n’est pas seulement préparer la journée du mariage et la célébration à l’église !</w:t>
      </w:r>
      <w:r w:rsidRPr="00745DEC">
        <w:rPr>
          <w:rFonts w:ascii="Comic Sans MS" w:hAnsi="Comic Sans MS"/>
          <w:b/>
          <w:i/>
          <w:color w:val="FB135B"/>
        </w:rPr>
        <w:br/>
        <w:t>C’est également prendre le temps d’une réflexion sur la vie de couple, le sacrement de mariage et le sens de cet engagement.</w:t>
      </w:r>
    </w:p>
    <w:p w:rsidR="008C07B3" w:rsidRPr="00745DEC" w:rsidRDefault="008C07B3" w:rsidP="008C07B3">
      <w:pPr>
        <w:pStyle w:val="NormalWeb"/>
        <w:shd w:val="clear" w:color="auto" w:fill="FFFFFF"/>
        <w:spacing w:before="240" w:beforeAutospacing="0" w:after="240" w:afterAutospacing="0"/>
        <w:rPr>
          <w:rFonts w:ascii="Dosis" w:hAnsi="Dosis"/>
          <w:b/>
          <w:i/>
          <w:color w:val="FB135B"/>
        </w:rPr>
      </w:pPr>
      <w:r w:rsidRPr="00745DEC">
        <w:rPr>
          <w:rFonts w:ascii="Dosis" w:hAnsi="Dosis"/>
          <w:b/>
          <w:i/>
          <w:color w:val="FB135B"/>
        </w:rPr>
        <w:br/>
      </w:r>
      <w:r w:rsidRPr="00745DEC">
        <w:rPr>
          <w:rFonts w:ascii="Comic Sans MS" w:hAnsi="Comic Sans MS"/>
          <w:b/>
          <w:i/>
          <w:color w:val="FB135B"/>
        </w:rPr>
        <w:t>Pour accompagner les futurs mariés dans cette démarche une équipe de couples chrétiens, en accord et en lien avec les prêtres, leur  proposent d’échanger leurs points de vue, de s’enrichir mutuellement par le dialogue et l’écoute  des opinions de chacun.</w:t>
      </w:r>
    </w:p>
    <w:p w:rsidR="008C07B3" w:rsidRPr="00745DEC" w:rsidRDefault="008C07B3" w:rsidP="008C07B3">
      <w:pPr>
        <w:pStyle w:val="NormalWeb"/>
        <w:shd w:val="clear" w:color="auto" w:fill="FFFFFF"/>
        <w:spacing w:before="240" w:beforeAutospacing="0" w:after="240" w:afterAutospacing="0"/>
        <w:rPr>
          <w:rFonts w:ascii="Dosis" w:hAnsi="Dosis"/>
          <w:b/>
          <w:i/>
          <w:color w:val="FB135B"/>
        </w:rPr>
      </w:pPr>
      <w:r w:rsidRPr="00745DEC">
        <w:rPr>
          <w:rFonts w:ascii="Dosis" w:hAnsi="Dosis"/>
          <w:b/>
          <w:i/>
          <w:color w:val="FB135B"/>
        </w:rPr>
        <w:br/>
      </w:r>
      <w:r w:rsidRPr="00745DEC">
        <w:rPr>
          <w:rFonts w:ascii="Comic Sans MS" w:hAnsi="Comic Sans MS"/>
          <w:b/>
          <w:i/>
          <w:color w:val="FB135B"/>
        </w:rPr>
        <w:t xml:space="preserve">Pour étoffer la proposition est commune aux paroisses de la vallée de la </w:t>
      </w:r>
      <w:proofErr w:type="spellStart"/>
      <w:r w:rsidRPr="00745DEC">
        <w:rPr>
          <w:rFonts w:ascii="Comic Sans MS" w:hAnsi="Comic Sans MS"/>
          <w:b/>
          <w:i/>
          <w:color w:val="FB135B"/>
        </w:rPr>
        <w:t>Moselotte</w:t>
      </w:r>
      <w:proofErr w:type="spellEnd"/>
      <w:r w:rsidRPr="00745DEC">
        <w:rPr>
          <w:rFonts w:ascii="Comic Sans MS" w:hAnsi="Comic Sans MS"/>
          <w:b/>
          <w:i/>
          <w:color w:val="FB135B"/>
        </w:rPr>
        <w:t xml:space="preserve">, de </w:t>
      </w:r>
      <w:proofErr w:type="spellStart"/>
      <w:r w:rsidRPr="00745DEC">
        <w:rPr>
          <w:rFonts w:ascii="Comic Sans MS" w:hAnsi="Comic Sans MS"/>
          <w:b/>
          <w:i/>
          <w:color w:val="FB135B"/>
        </w:rPr>
        <w:t>Vagney</w:t>
      </w:r>
      <w:proofErr w:type="spellEnd"/>
      <w:r w:rsidRPr="00745DEC">
        <w:rPr>
          <w:rFonts w:ascii="Comic Sans MS" w:hAnsi="Comic Sans MS"/>
          <w:b/>
          <w:i/>
          <w:color w:val="FB135B"/>
        </w:rPr>
        <w:t xml:space="preserve"> à La Bresse, et de la vallée de la haute Moselle, de </w:t>
      </w:r>
      <w:proofErr w:type="spellStart"/>
      <w:r w:rsidRPr="00745DEC">
        <w:rPr>
          <w:rFonts w:ascii="Comic Sans MS" w:hAnsi="Comic Sans MS"/>
          <w:b/>
          <w:i/>
          <w:color w:val="FB135B"/>
        </w:rPr>
        <w:t>Rupt</w:t>
      </w:r>
      <w:proofErr w:type="spellEnd"/>
      <w:r w:rsidRPr="00745DEC">
        <w:rPr>
          <w:rFonts w:ascii="Comic Sans MS" w:hAnsi="Comic Sans MS"/>
          <w:b/>
          <w:i/>
          <w:color w:val="FB135B"/>
        </w:rPr>
        <w:t xml:space="preserve"> à Bussang.</w:t>
      </w:r>
    </w:p>
    <w:p w:rsidR="008C07B3" w:rsidRPr="00745DEC" w:rsidRDefault="008C07B3" w:rsidP="008C07B3">
      <w:pPr>
        <w:pStyle w:val="NormalWeb"/>
        <w:shd w:val="clear" w:color="auto" w:fill="FFFFFF"/>
        <w:spacing w:before="240" w:beforeAutospacing="0" w:after="240" w:afterAutospacing="0"/>
        <w:rPr>
          <w:rFonts w:ascii="Dosis" w:hAnsi="Dosis"/>
          <w:b/>
          <w:i/>
          <w:color w:val="FB135B"/>
        </w:rPr>
      </w:pPr>
      <w:r w:rsidRPr="00745DEC">
        <w:rPr>
          <w:rStyle w:val="lev"/>
          <w:rFonts w:ascii="Comic Sans MS" w:hAnsi="Comic Sans MS"/>
          <w:i/>
          <w:color w:val="FB135B"/>
        </w:rPr>
        <w:t>La préparation au mariage chrétien se déroule en deux temps :</w:t>
      </w:r>
      <w:r w:rsidRPr="00745DEC">
        <w:rPr>
          <w:rFonts w:ascii="Comic Sans MS" w:hAnsi="Comic Sans MS"/>
          <w:b/>
          <w:i/>
          <w:color w:val="FB135B"/>
        </w:rPr>
        <w:br/>
        <w:t>     - </w:t>
      </w:r>
      <w:r w:rsidRPr="00745DEC">
        <w:rPr>
          <w:rFonts w:ascii="Comic Sans MS" w:hAnsi="Comic Sans MS"/>
          <w:b/>
          <w:i/>
          <w:color w:val="FB135B"/>
          <w:u w:val="single"/>
        </w:rPr>
        <w:t>1er temps :</w:t>
      </w:r>
      <w:r w:rsidRPr="00745DEC">
        <w:rPr>
          <w:rFonts w:ascii="Comic Sans MS" w:hAnsi="Comic Sans MS"/>
          <w:b/>
          <w:i/>
          <w:color w:val="FB135B"/>
        </w:rPr>
        <w:t xml:space="preserve"> une journée d’accueil de tous les couples le </w:t>
      </w:r>
      <w:r w:rsidRPr="00745DEC">
        <w:rPr>
          <w:rFonts w:ascii="Comic Sans MS" w:hAnsi="Comic Sans MS"/>
          <w:b/>
          <w:i/>
          <w:color w:val="FB135B"/>
          <w:highlight w:val="yellow"/>
        </w:rPr>
        <w:t xml:space="preserve">dimanche 28 janvier 2018 de 10h à 17h à </w:t>
      </w:r>
      <w:proofErr w:type="spellStart"/>
      <w:r w:rsidRPr="00745DEC">
        <w:rPr>
          <w:rFonts w:ascii="Comic Sans MS" w:hAnsi="Comic Sans MS"/>
          <w:b/>
          <w:i/>
          <w:color w:val="FB135B"/>
          <w:highlight w:val="yellow"/>
        </w:rPr>
        <w:t>Saulxures</w:t>
      </w:r>
      <w:proofErr w:type="spellEnd"/>
      <w:r w:rsidRPr="00745DEC">
        <w:rPr>
          <w:rFonts w:ascii="Comic Sans MS" w:hAnsi="Comic Sans MS"/>
          <w:b/>
          <w:i/>
          <w:color w:val="FB135B"/>
          <w:highlight w:val="yellow"/>
        </w:rPr>
        <w:t xml:space="preserve"> sur </w:t>
      </w:r>
      <w:proofErr w:type="spellStart"/>
      <w:r w:rsidRPr="00745DEC">
        <w:rPr>
          <w:rFonts w:ascii="Comic Sans MS" w:hAnsi="Comic Sans MS"/>
          <w:b/>
          <w:i/>
          <w:color w:val="FB135B"/>
          <w:highlight w:val="yellow"/>
        </w:rPr>
        <w:t>Moselotte</w:t>
      </w:r>
      <w:proofErr w:type="spellEnd"/>
      <w:r w:rsidRPr="00745DEC">
        <w:rPr>
          <w:rFonts w:ascii="Comic Sans MS" w:hAnsi="Comic Sans MS"/>
          <w:b/>
          <w:i/>
          <w:color w:val="FB135B"/>
          <w:highlight w:val="yellow"/>
        </w:rPr>
        <w:t>,</w:t>
      </w:r>
      <w:r w:rsidRPr="00745DEC">
        <w:rPr>
          <w:rFonts w:ascii="Comic Sans MS" w:hAnsi="Comic Sans MS"/>
          <w:b/>
          <w:i/>
          <w:color w:val="FB135B"/>
        </w:rPr>
        <w:t xml:space="preserve"> Espace Tilleul 434 avenue Jules Ferry</w:t>
      </w:r>
      <w:r w:rsidRPr="00745DEC">
        <w:rPr>
          <w:rFonts w:ascii="Comic Sans MS" w:hAnsi="Comic Sans MS"/>
          <w:b/>
          <w:i/>
          <w:color w:val="FB135B"/>
        </w:rPr>
        <w:br/>
        <w:t>     - </w:t>
      </w:r>
      <w:r w:rsidRPr="00745DEC">
        <w:rPr>
          <w:rFonts w:ascii="Comic Sans MS" w:hAnsi="Comic Sans MS"/>
          <w:b/>
          <w:i/>
          <w:color w:val="FB135B"/>
          <w:u w:val="single"/>
        </w:rPr>
        <w:t>2ème temps :</w:t>
      </w:r>
      <w:r w:rsidRPr="00745DEC">
        <w:rPr>
          <w:rFonts w:ascii="Comic Sans MS" w:hAnsi="Comic Sans MS"/>
          <w:b/>
          <w:i/>
          <w:color w:val="FB135B"/>
        </w:rPr>
        <w:t> selon le choix et la disponibilité de chaque couple, une session d’approfondissement, en groupes plus restreints, suivant un calendrier pré établi</w:t>
      </w:r>
    </w:p>
    <w:p w:rsidR="008C07B3" w:rsidRPr="00745DEC" w:rsidRDefault="008C07B3" w:rsidP="008C07B3">
      <w:pPr>
        <w:pStyle w:val="NormalWeb"/>
        <w:shd w:val="clear" w:color="auto" w:fill="FFFFFF"/>
        <w:spacing w:before="240" w:beforeAutospacing="0" w:after="240" w:afterAutospacing="0"/>
        <w:rPr>
          <w:rFonts w:ascii="Dosis" w:hAnsi="Dosis"/>
          <w:b/>
          <w:i/>
          <w:color w:val="FB135B"/>
        </w:rPr>
      </w:pPr>
      <w:r w:rsidRPr="00745DEC">
        <w:rPr>
          <w:rFonts w:ascii="Dosis" w:hAnsi="Dosis"/>
          <w:b/>
          <w:i/>
          <w:color w:val="FB135B"/>
        </w:rPr>
        <w:br/>
      </w:r>
      <w:r w:rsidRPr="00745DEC">
        <w:rPr>
          <w:rFonts w:ascii="Comic Sans MS" w:hAnsi="Comic Sans MS"/>
          <w:b/>
          <w:i/>
          <w:color w:val="FB135B"/>
        </w:rPr>
        <w:t>     </w:t>
      </w:r>
      <w:r w:rsidRPr="00745DEC">
        <w:rPr>
          <w:rFonts w:ascii="Comic Sans MS" w:hAnsi="Comic Sans MS"/>
          <w:b/>
          <w:i/>
          <w:color w:val="FB135B"/>
        </w:rPr>
        <w:sym w:font="Symbol" w:char="F0C4"/>
      </w:r>
      <w:r w:rsidRPr="00745DEC">
        <w:rPr>
          <w:rFonts w:ascii="Comic Sans MS" w:hAnsi="Comic Sans MS"/>
          <w:b/>
          <w:i/>
          <w:color w:val="FB135B"/>
        </w:rPr>
        <w:t xml:space="preserve"> </w:t>
      </w:r>
      <w:proofErr w:type="gramStart"/>
      <w:r w:rsidRPr="00745DEC">
        <w:rPr>
          <w:rFonts w:ascii="Comic Sans MS" w:hAnsi="Comic Sans MS"/>
          <w:b/>
          <w:i/>
          <w:color w:val="FB135B"/>
        </w:rPr>
        <w:t>soit</w:t>
      </w:r>
      <w:proofErr w:type="gramEnd"/>
      <w:r w:rsidRPr="00745DEC">
        <w:rPr>
          <w:rFonts w:ascii="Comic Sans MS" w:hAnsi="Comic Sans MS"/>
          <w:b/>
          <w:i/>
          <w:color w:val="FB135B"/>
        </w:rPr>
        <w:t xml:space="preserve"> pour une session de 2 rencontres de 2 heures chacune aux dates suivantes</w:t>
      </w:r>
      <w:r w:rsidRPr="00745DEC">
        <w:rPr>
          <w:rFonts w:ascii="Comic Sans MS" w:hAnsi="Comic Sans MS"/>
          <w:b/>
          <w:i/>
          <w:color w:val="FB135B"/>
        </w:rPr>
        <w:br/>
        <w:t>   </w:t>
      </w:r>
      <w:r w:rsidRPr="00745DEC">
        <w:rPr>
          <w:rFonts w:ascii="Comic Sans MS" w:hAnsi="Comic Sans MS"/>
          <w:b/>
          <w:i/>
          <w:color w:val="FB135B"/>
          <w:highlight w:val="yellow"/>
        </w:rPr>
        <w:t>Vendredi 9 et 23 février 2018 de 20h à 22h</w:t>
      </w:r>
      <w:r w:rsidRPr="00745DEC">
        <w:rPr>
          <w:rFonts w:ascii="Comic Sans MS" w:hAnsi="Comic Sans MS"/>
          <w:b/>
          <w:i/>
          <w:color w:val="FB135B"/>
          <w:highlight w:val="yellow"/>
        </w:rPr>
        <w:br/>
        <w:t>   Mercredi 14 et 28 mars 2018 de 20h à 22h</w:t>
      </w:r>
      <w:r w:rsidRPr="00745DEC">
        <w:rPr>
          <w:rFonts w:ascii="Comic Sans MS" w:hAnsi="Comic Sans MS"/>
          <w:b/>
          <w:i/>
          <w:color w:val="FB135B"/>
          <w:highlight w:val="yellow"/>
        </w:rPr>
        <w:br/>
        <w:t xml:space="preserve">   aux salles paroissiales, 1er étage de l’Espace Tilleul à </w:t>
      </w:r>
      <w:proofErr w:type="spellStart"/>
      <w:r w:rsidRPr="00745DEC">
        <w:rPr>
          <w:rFonts w:ascii="Comic Sans MS" w:hAnsi="Comic Sans MS"/>
          <w:b/>
          <w:i/>
          <w:color w:val="FB135B"/>
          <w:highlight w:val="yellow"/>
        </w:rPr>
        <w:t>Saulxures</w:t>
      </w:r>
      <w:proofErr w:type="spellEnd"/>
      <w:r w:rsidRPr="00745DEC">
        <w:rPr>
          <w:rFonts w:ascii="Comic Sans MS" w:hAnsi="Comic Sans MS"/>
          <w:b/>
          <w:i/>
          <w:color w:val="FB135B"/>
          <w:highlight w:val="yellow"/>
        </w:rPr>
        <w:t xml:space="preserve"> sur </w:t>
      </w:r>
      <w:proofErr w:type="spellStart"/>
      <w:r w:rsidRPr="00745DEC">
        <w:rPr>
          <w:rFonts w:ascii="Comic Sans MS" w:hAnsi="Comic Sans MS"/>
          <w:b/>
          <w:i/>
          <w:color w:val="FB135B"/>
          <w:highlight w:val="yellow"/>
        </w:rPr>
        <w:t>Moselotte</w:t>
      </w:r>
      <w:proofErr w:type="spellEnd"/>
    </w:p>
    <w:p w:rsidR="008C07B3" w:rsidRPr="00745DEC" w:rsidRDefault="008C07B3" w:rsidP="008C07B3">
      <w:pPr>
        <w:pStyle w:val="NormalWeb"/>
        <w:shd w:val="clear" w:color="auto" w:fill="FFFFFF"/>
        <w:spacing w:before="240" w:beforeAutospacing="0" w:after="240" w:afterAutospacing="0"/>
        <w:rPr>
          <w:rFonts w:ascii="Dosis" w:hAnsi="Dosis"/>
          <w:b/>
          <w:i/>
          <w:color w:val="FB135B"/>
        </w:rPr>
      </w:pPr>
      <w:r w:rsidRPr="00745DEC">
        <w:rPr>
          <w:rFonts w:ascii="Dosis" w:hAnsi="Dosis"/>
          <w:b/>
          <w:i/>
          <w:color w:val="FB135B"/>
        </w:rPr>
        <w:br/>
      </w:r>
      <w:r w:rsidRPr="00745DEC">
        <w:rPr>
          <w:rFonts w:ascii="Comic Sans MS" w:hAnsi="Comic Sans MS"/>
          <w:b/>
          <w:i/>
          <w:color w:val="FB135B"/>
        </w:rPr>
        <w:t xml:space="preserve">    </w:t>
      </w:r>
      <w:r w:rsidRPr="00745DEC">
        <w:rPr>
          <w:rFonts w:ascii="Comic Sans MS" w:hAnsi="Comic Sans MS"/>
          <w:b/>
          <w:i/>
          <w:color w:val="FB135B"/>
        </w:rPr>
        <w:sym w:font="Symbol" w:char="F0C4"/>
      </w:r>
      <w:r w:rsidRPr="00745DEC">
        <w:rPr>
          <w:rFonts w:ascii="Comic Sans MS" w:hAnsi="Comic Sans MS"/>
          <w:b/>
          <w:i/>
          <w:color w:val="FB135B"/>
        </w:rPr>
        <w:t xml:space="preserve"> </w:t>
      </w:r>
      <w:proofErr w:type="gramStart"/>
      <w:r w:rsidRPr="00745DEC">
        <w:rPr>
          <w:rFonts w:ascii="Comic Sans MS" w:hAnsi="Comic Sans MS"/>
          <w:b/>
          <w:i/>
          <w:color w:val="FB135B"/>
        </w:rPr>
        <w:t>soit</w:t>
      </w:r>
      <w:proofErr w:type="gramEnd"/>
      <w:r w:rsidRPr="00745DEC">
        <w:rPr>
          <w:rFonts w:ascii="Comic Sans MS" w:hAnsi="Comic Sans MS"/>
          <w:b/>
          <w:i/>
          <w:color w:val="FB135B"/>
        </w:rPr>
        <w:t xml:space="preserve"> pour une session d’une seule demi-journée de </w:t>
      </w:r>
      <w:r w:rsidRPr="00745DEC">
        <w:rPr>
          <w:rFonts w:ascii="Comic Sans MS" w:hAnsi="Comic Sans MS"/>
          <w:b/>
          <w:i/>
          <w:color w:val="FB135B"/>
          <w:highlight w:val="yellow"/>
        </w:rPr>
        <w:t>14h à 18h</w:t>
      </w:r>
      <w:r w:rsidRPr="00745DEC">
        <w:rPr>
          <w:rFonts w:ascii="Comic Sans MS" w:hAnsi="Comic Sans MS"/>
          <w:color w:val="FB135B"/>
          <w:highlight w:val="yellow"/>
        </w:rPr>
        <w:t xml:space="preserve"> proposée</w:t>
      </w:r>
      <w:r w:rsidRPr="00745DEC">
        <w:rPr>
          <w:rFonts w:ascii="Comic Sans MS" w:hAnsi="Comic Sans MS"/>
          <w:color w:val="FB135B"/>
          <w:highlight w:val="yellow"/>
        </w:rPr>
        <w:br/>
      </w:r>
      <w:r w:rsidRPr="00745DEC">
        <w:rPr>
          <w:rFonts w:ascii="Comic Sans MS" w:hAnsi="Comic Sans MS"/>
          <w:b/>
          <w:i/>
          <w:color w:val="FB135B"/>
          <w:highlight w:val="yellow"/>
        </w:rPr>
        <w:t>    soit le samedi 17 mars 2018 à Le Thillot Maison Paroissiale</w:t>
      </w:r>
      <w:r w:rsidRPr="00745DEC">
        <w:rPr>
          <w:rFonts w:ascii="Comic Sans MS" w:hAnsi="Comic Sans MS"/>
          <w:b/>
          <w:i/>
          <w:color w:val="FB135B"/>
        </w:rPr>
        <w:t xml:space="preserve"> Saint Jean au 13 rue de la Gare</w:t>
      </w:r>
      <w:r w:rsidRPr="00745DEC">
        <w:rPr>
          <w:rFonts w:ascii="Comic Sans MS" w:hAnsi="Comic Sans MS"/>
          <w:b/>
          <w:i/>
          <w:color w:val="FB135B"/>
        </w:rPr>
        <w:br/>
        <w:t xml:space="preserve">    </w:t>
      </w:r>
      <w:r w:rsidRPr="00745DEC">
        <w:rPr>
          <w:rFonts w:ascii="Comic Sans MS" w:hAnsi="Comic Sans MS"/>
          <w:b/>
          <w:i/>
          <w:color w:val="FB135B"/>
          <w:highlight w:val="yellow"/>
        </w:rPr>
        <w:t xml:space="preserve">soit le samedi 26 mai 2018 à </w:t>
      </w:r>
      <w:proofErr w:type="spellStart"/>
      <w:r w:rsidRPr="00745DEC">
        <w:rPr>
          <w:rFonts w:ascii="Comic Sans MS" w:hAnsi="Comic Sans MS"/>
          <w:b/>
          <w:i/>
          <w:color w:val="FB135B"/>
          <w:highlight w:val="yellow"/>
        </w:rPr>
        <w:t>Saulxures</w:t>
      </w:r>
      <w:proofErr w:type="spellEnd"/>
      <w:r w:rsidRPr="00745DEC">
        <w:rPr>
          <w:rFonts w:ascii="Comic Sans MS" w:hAnsi="Comic Sans MS"/>
          <w:b/>
          <w:i/>
          <w:color w:val="FB135B"/>
          <w:highlight w:val="yellow"/>
        </w:rPr>
        <w:t xml:space="preserve"> sur </w:t>
      </w:r>
      <w:proofErr w:type="spellStart"/>
      <w:r w:rsidRPr="00745DEC">
        <w:rPr>
          <w:rFonts w:ascii="Comic Sans MS" w:hAnsi="Comic Sans MS"/>
          <w:b/>
          <w:i/>
          <w:color w:val="FB135B"/>
          <w:highlight w:val="yellow"/>
        </w:rPr>
        <w:t>Moselotte</w:t>
      </w:r>
      <w:proofErr w:type="spellEnd"/>
      <w:r w:rsidRPr="00745DEC">
        <w:rPr>
          <w:rFonts w:ascii="Comic Sans MS" w:hAnsi="Comic Sans MS"/>
          <w:b/>
          <w:i/>
          <w:color w:val="FB135B"/>
        </w:rPr>
        <w:t xml:space="preserve"> salles paroissiales</w:t>
      </w:r>
    </w:p>
    <w:p w:rsidR="008C07B3" w:rsidRPr="00745DEC" w:rsidRDefault="008C07B3" w:rsidP="008C07B3">
      <w:pPr>
        <w:pStyle w:val="NormalWeb"/>
        <w:shd w:val="clear" w:color="auto" w:fill="FFFFFF"/>
        <w:spacing w:before="240" w:beforeAutospacing="0" w:after="240" w:afterAutospacing="0"/>
        <w:rPr>
          <w:rFonts w:ascii="Dosis" w:hAnsi="Dosis"/>
          <w:b/>
          <w:i/>
          <w:color w:val="FB135B"/>
        </w:rPr>
      </w:pPr>
      <w:r w:rsidRPr="00745DEC">
        <w:rPr>
          <w:rFonts w:ascii="Comic Sans MS" w:hAnsi="Comic Sans MS"/>
          <w:b/>
          <w:i/>
          <w:color w:val="FB135B"/>
        </w:rPr>
        <w:t>L’inscription préalable est nécessaire ; pour ce faire la paroisse tient à disposition un document d’inscription ainsi qu’une lettre aux futurs mariés.</w:t>
      </w:r>
    </w:p>
    <w:p w:rsidR="008C07B3" w:rsidRPr="00745DEC" w:rsidRDefault="008C07B3" w:rsidP="008C07B3">
      <w:pPr>
        <w:pStyle w:val="NormalWeb"/>
        <w:shd w:val="clear" w:color="auto" w:fill="FFFFFF"/>
        <w:spacing w:before="240" w:beforeAutospacing="0" w:after="240" w:afterAutospacing="0"/>
        <w:rPr>
          <w:rFonts w:ascii="Comic Sans MS" w:hAnsi="Comic Sans MS"/>
          <w:b/>
          <w:i/>
          <w:color w:val="FB135B"/>
        </w:rPr>
      </w:pPr>
      <w:r w:rsidRPr="00745DEC">
        <w:rPr>
          <w:rFonts w:ascii="Comic Sans MS" w:hAnsi="Comic Sans MS"/>
          <w:b/>
          <w:i/>
          <w:color w:val="FB135B"/>
        </w:rPr>
        <w:t>Ces documents seront prochainement accessibles sur le site internet de la paroisse.</w:t>
      </w:r>
    </w:p>
    <w:p w:rsidR="00C90C17" w:rsidRPr="00745DEC" w:rsidRDefault="00C90C17" w:rsidP="008C07B3">
      <w:pPr>
        <w:pStyle w:val="NormalWeb"/>
        <w:shd w:val="clear" w:color="auto" w:fill="FFFFFF"/>
        <w:spacing w:before="240" w:beforeAutospacing="0" w:after="240" w:afterAutospacing="0"/>
        <w:rPr>
          <w:rFonts w:ascii="Dosis" w:hAnsi="Dosis"/>
          <w:b/>
          <w:i/>
          <w:color w:val="FB135B"/>
        </w:rPr>
      </w:pPr>
      <w:r w:rsidRPr="00745DEC">
        <w:rPr>
          <w:rFonts w:ascii="Comic Sans MS" w:hAnsi="Comic Sans MS"/>
          <w:b/>
          <w:i/>
          <w:color w:val="FB135B"/>
        </w:rPr>
        <w:t>CONTACTEZ LA PAROISSE : 03 29 24 60 87</w:t>
      </w:r>
    </w:p>
    <w:p w:rsidR="007A2858" w:rsidRDefault="007A2858"/>
    <w:sectPr w:rsidR="007A2858" w:rsidSect="00C90C1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osis">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C07B3"/>
    <w:rsid w:val="0056485C"/>
    <w:rsid w:val="00745DEC"/>
    <w:rsid w:val="007A2858"/>
    <w:rsid w:val="008C07B3"/>
    <w:rsid w:val="00C90C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C07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C07B3"/>
    <w:rPr>
      <w:b/>
      <w:bCs/>
    </w:rPr>
  </w:style>
</w:styles>
</file>

<file path=word/webSettings.xml><?xml version="1.0" encoding="utf-8"?>
<w:webSettings xmlns:r="http://schemas.openxmlformats.org/officeDocument/2006/relationships" xmlns:w="http://schemas.openxmlformats.org/wordprocessingml/2006/main">
  <w:divs>
    <w:div w:id="44605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BA926-80E4-416E-B201-2A93446B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1542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dc:creator>
  <cp:lastModifiedBy>Odile</cp:lastModifiedBy>
  <cp:revision>4</cp:revision>
  <dcterms:created xsi:type="dcterms:W3CDTF">2017-10-24T15:26:00Z</dcterms:created>
  <dcterms:modified xsi:type="dcterms:W3CDTF">2017-10-24T15:37:00Z</dcterms:modified>
</cp:coreProperties>
</file>